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32F171A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09609A7" w14:textId="77777777" w:rsidR="004E130E" w:rsidRDefault="00A12483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DJEČJI VRTIĆ OSMJEH</w:t>
      </w:r>
    </w:p>
    <w:p w14:paraId="66FD10E6" w14:textId="77777777" w:rsidR="004E130E" w:rsidRDefault="00A12483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J.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BARAKOVIĆA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2A</w:t>
      </w:r>
      <w:proofErr w:type="spellEnd"/>
    </w:p>
    <w:p w14:paraId="157E4177" w14:textId="77777777" w:rsidR="004E130E" w:rsidRDefault="00A12483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23244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STARIGRAD</w:t>
      </w:r>
      <w:proofErr w:type="spellEnd"/>
    </w:p>
    <w:p w14:paraId="27A23A03" w14:textId="77777777" w:rsidR="004E130E" w:rsidRDefault="004E130E">
      <w:pPr>
        <w:tabs>
          <w:tab w:val="left" w:pos="3220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985F62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18FE15C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7C54715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GODIŠNJE IZVJEŠĆE O OSTVARIVANJU </w:t>
      </w:r>
    </w:p>
    <w:p w14:paraId="4644E777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PLANA I PROGRAMA RADA</w:t>
      </w:r>
    </w:p>
    <w:p w14:paraId="5C709D37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DJEČJEG VRTIĆA „OSMJEH“</w:t>
      </w:r>
    </w:p>
    <w:p w14:paraId="674C30C7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ZA PEDAGOŠKU GODINU</w:t>
      </w:r>
    </w:p>
    <w:p w14:paraId="70F82E69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2025. - 2026.</w:t>
      </w:r>
    </w:p>
    <w:p w14:paraId="7C197677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E2AB0A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DC8898E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151EE38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2CA7D1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2EF616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7A378D1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5EC710" w14:textId="77777777" w:rsidR="004E130E" w:rsidRDefault="004E130E">
      <w:pPr>
        <w:widowControl w:val="0"/>
        <w:tabs>
          <w:tab w:val="left" w:pos="3220"/>
        </w:tabs>
        <w:spacing w:after="12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0078230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Ravnateljice:</w:t>
      </w:r>
    </w:p>
    <w:p w14:paraId="0B1A28F5" w14:textId="77777777" w:rsidR="004E130E" w:rsidRDefault="00A12483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Nikolina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Trošelj</w:t>
      </w:r>
      <w:proofErr w:type="spellEnd"/>
    </w:p>
    <w:p w14:paraId="05A1F75B" w14:textId="77777777" w:rsidR="004E130E" w:rsidRDefault="004E130E">
      <w:pPr>
        <w:widowControl w:val="0"/>
        <w:tabs>
          <w:tab w:val="left" w:pos="3220"/>
        </w:tabs>
        <w:spacing w:after="12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19B01F3" w14:textId="2D25B01F" w:rsidR="004E130E" w:rsidRDefault="0012668A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srpanj</w:t>
      </w:r>
      <w:bookmarkStart w:id="0" w:name="_GoBack"/>
      <w:bookmarkEnd w:id="0"/>
      <w:r w:rsidR="00A12483">
        <w:rPr>
          <w:rFonts w:ascii="Times New Roman" w:eastAsia="Times New Roman" w:hAnsi="Times New Roman" w:cs="Times New Roman"/>
          <w:sz w:val="24"/>
          <w:szCs w:val="24"/>
        </w:rPr>
        <w:t xml:space="preserve"> 2026.</w:t>
      </w:r>
    </w:p>
    <w:p w14:paraId="22A6A158" w14:textId="77777777" w:rsidR="004E130E" w:rsidRDefault="004E130E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D886D2E" w14:textId="77777777" w:rsidR="004E130E" w:rsidRDefault="004E130E">
      <w:pPr>
        <w:widowControl w:val="0"/>
        <w:tabs>
          <w:tab w:val="left" w:pos="3220"/>
        </w:tabs>
        <w:spacing w:after="12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5D1711A" w14:textId="77777777" w:rsidR="004E130E" w:rsidRDefault="00A12483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DJEČJI VRTIĆ </w:t>
      </w:r>
      <w:r>
        <w:rPr>
          <w:rFonts w:ascii="Times New Roman" w:eastAsia="Times New Roman" w:hAnsi="Times New Roman" w:cs="Times New Roman"/>
          <w:sz w:val="24"/>
          <w:szCs w:val="24"/>
        </w:rPr>
        <w:t>OSMJEH</w:t>
      </w:r>
    </w:p>
    <w:p w14:paraId="6EECC1CB" w14:textId="77777777" w:rsidR="004E130E" w:rsidRDefault="00A12483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J.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BARAKOVIĆA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2A</w:t>
      </w:r>
      <w:proofErr w:type="spellEnd"/>
    </w:p>
    <w:p w14:paraId="0BD3704D" w14:textId="77777777" w:rsidR="004E130E" w:rsidRDefault="00A12483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23244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</w:p>
    <w:p w14:paraId="4987EEA6" w14:textId="77777777" w:rsidR="004E130E" w:rsidRDefault="00A12483">
      <w:pPr>
        <w:spacing w:line="36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hyperlink r:id="rId8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dv.osmjeh@gmail.com</w:t>
        </w:r>
      </w:hyperlink>
    </w:p>
    <w:p w14:paraId="7EDB2460" w14:textId="77777777" w:rsidR="004E130E" w:rsidRDefault="00A12483">
      <w:pPr>
        <w:spacing w:line="36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https://dvosmjeh.hr</w:t>
      </w:r>
    </w:p>
    <w:p w14:paraId="380F816B" w14:textId="77777777" w:rsidR="004E130E" w:rsidRDefault="00A12483">
      <w:pPr>
        <w:spacing w:line="36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: 023 369 070</w:t>
      </w:r>
    </w:p>
    <w:p w14:paraId="45E4BA2A" w14:textId="77777777" w:rsidR="004E130E" w:rsidRDefault="00A12483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OIB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: 13557716238</w:t>
      </w:r>
    </w:p>
    <w:p w14:paraId="72C6C45B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4E67D4DD" w14:textId="77777777" w:rsidR="004E130E" w:rsidRDefault="00A12483">
      <w:pPr>
        <w:tabs>
          <w:tab w:val="left" w:pos="322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KLASA: 601-03/</w:t>
      </w:r>
    </w:p>
    <w:p w14:paraId="005DFB3B" w14:textId="77777777" w:rsidR="004E130E" w:rsidRDefault="00A12483">
      <w:pPr>
        <w:tabs>
          <w:tab w:val="left" w:pos="322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UR.BROJ:2198-9-5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-</w:t>
      </w:r>
    </w:p>
    <w:p w14:paraId="307BAADA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3562B51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BC8742D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1DD391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74A26D7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2C0AC52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49F91B0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8A50D37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EF8CF9E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A41DC09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BA2ED82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47E5C75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EADD23E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D6750EB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F980A48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6CF4DDD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9EAEBBB" w14:textId="77777777" w:rsidR="004E130E" w:rsidRDefault="00A1248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59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Sadržaj</w:t>
      </w:r>
    </w:p>
    <w:p w14:paraId="6462339B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sdt>
      <w:sdtPr>
        <w:id w:val="1031087305"/>
        <w:docPartObj>
          <w:docPartGallery w:val="Table of Contents"/>
          <w:docPartUnique/>
        </w:docPartObj>
      </w:sdtPr>
      <w:sdtEndPr/>
      <w:sdtContent>
        <w:p w14:paraId="2662B6DF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bavaakcc95dr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USTROJSTVO RADA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3</w:t>
          </w:r>
        </w:p>
        <w:p w14:paraId="340E62A1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y5k70uywhc9z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MATERIJALNI UVJETI RADA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6</w:t>
          </w:r>
        </w:p>
        <w:p w14:paraId="26EA7742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kpc965xbyjw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NJEGA I SKR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 ZA TJELESNI RAST I RAZVOJ DJECE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8</w:t>
            </w:r>
          </w:hyperlink>
        </w:p>
        <w:p w14:paraId="0BEDDE5F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kn1xh0k0m2nj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ODGOJNO OBRAZOVNI RAD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10</w:t>
            </w:r>
          </w:hyperlink>
        </w:p>
        <w:p w14:paraId="3F788940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jqgebiharvyg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OBRAZOVANJE I STRUČNO USAVRŠAVANJE DJELATNIKA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1</w:t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8</w:t>
          </w:r>
        </w:p>
        <w:p w14:paraId="0E363292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61nzvd2v4ei0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SURADNJA S RODITELJIMA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20</w:t>
          </w:r>
        </w:p>
        <w:p w14:paraId="503EC81B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ltdwh9j4yt4m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SURADNJA S VANJSKIM USTANOVAMA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21</w:t>
          </w:r>
        </w:p>
        <w:p w14:paraId="138F8F13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xdimkr7bl79l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VREDNOVANJE PROGRAMA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22</w:t>
          </w:r>
        </w:p>
        <w:p w14:paraId="05708886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40"/>
              <w:tab w:val="right" w:pos="9062"/>
            </w:tabs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  <w:hyperlink w:anchor="_heading=h.gdj4cffa0sh1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IZVJEŠĆE O RADU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RAVNATELJICE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2</w:t>
            </w:r>
          </w:hyperlink>
          <w:r>
            <w:rPr>
              <w:rFonts w:ascii="Times New Roman" w:eastAsia="Times New Roman" w:hAnsi="Times New Roman" w:cs="Times New Roman"/>
              <w:sz w:val="24"/>
              <w:szCs w:val="24"/>
            </w:rPr>
            <w:t>3</w:t>
          </w:r>
        </w:p>
        <w:p w14:paraId="49322E22" w14:textId="77777777" w:rsidR="004E130E" w:rsidRDefault="00A1248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660"/>
              <w:tab w:val="right" w:pos="9062"/>
            </w:tabs>
            <w:rPr>
              <w:rFonts w:ascii="Times New Roman" w:eastAsia="Times New Roman" w:hAnsi="Times New Roman" w:cs="Times New Roman"/>
              <w:sz w:val="24"/>
              <w:szCs w:val="24"/>
            </w:rPr>
          </w:pPr>
          <w:hyperlink w:anchor="_heading=h.geppq13w0ouq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10.</w:t>
            </w:r>
          </w:hyperlink>
          <w:hyperlink w:anchor="_heading=h.geppq13w0ouq"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hyperlink>
          <w:hyperlink w:anchor="_heading=h.geppq13w0ouq"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IZVJEŠĆE O  RADU PEDAGOGA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>
            <w:instrText xml:space="preserve"> PAGEREF _heading=h.geppq13w0ouq \h </w:instrText>
          </w:r>
          <w:r>
            <w:fldChar w:fldCharType="separate"/>
          </w:r>
          <w:r>
            <w:rPr>
              <w:rFonts w:ascii="Times New Roman" w:eastAsia="Times New Roman" w:hAnsi="Times New Roman" w:cs="Times New Roman"/>
              <w:sz w:val="24"/>
              <w:szCs w:val="24"/>
            </w:rPr>
            <w:t>2</w:t>
          </w:r>
          <w:r>
            <w:fldChar w:fldCharType="end"/>
          </w:r>
          <w:r>
            <w:rPr>
              <w:rFonts w:ascii="Times New Roman" w:eastAsia="Times New Roman" w:hAnsi="Times New Roman" w:cs="Times New Roman"/>
              <w:sz w:val="24"/>
              <w:szCs w:val="24"/>
            </w:rPr>
            <w:t>6</w:t>
          </w:r>
        </w:p>
        <w:p w14:paraId="2520A3B2" w14:textId="77777777" w:rsidR="004E130E" w:rsidRDefault="00A12483">
          <w:pPr>
            <w:rPr>
              <w:rFonts w:ascii="Times New Roman" w:eastAsia="Times New Roman" w:hAnsi="Times New Roman" w:cs="Times New Roman"/>
              <w:sz w:val="24"/>
              <w:szCs w:val="24"/>
            </w:rPr>
          </w:pPr>
          <w:r>
            <w:rPr>
              <w:rFonts w:ascii="Times New Roman" w:eastAsia="Times New Roman" w:hAnsi="Times New Roman" w:cs="Times New Roman"/>
              <w:sz w:val="24"/>
              <w:szCs w:val="24"/>
            </w:rPr>
            <w:t>11.    IZVJEŠĆE O RADU ZDRAVSTVENE VODITELJICE                                                29</w:t>
          </w:r>
        </w:p>
        <w:p w14:paraId="7034B93B" w14:textId="77777777" w:rsidR="004E130E" w:rsidRDefault="004E130E">
          <w:pPr>
            <w:rPr>
              <w:rFonts w:ascii="Times New Roman" w:eastAsia="Times New Roman" w:hAnsi="Times New Roman" w:cs="Times New Roman"/>
              <w:sz w:val="24"/>
              <w:szCs w:val="24"/>
            </w:rPr>
          </w:pPr>
        </w:p>
        <w:p w14:paraId="31B2F6E8" w14:textId="77777777" w:rsidR="004E130E" w:rsidRDefault="00A12483">
          <w:pPr>
            <w:rPr>
              <w:rFonts w:ascii="Times New Roman" w:eastAsia="Times New Roman" w:hAnsi="Times New Roman" w:cs="Times New Roman"/>
              <w:b/>
              <w:bCs/>
              <w:sz w:val="24"/>
              <w:szCs w:val="24"/>
            </w:rPr>
          </w:pPr>
          <w:r>
            <w:fldChar w:fldCharType="end"/>
          </w:r>
        </w:p>
      </w:sdtContent>
    </w:sdt>
    <w:p w14:paraId="39B70078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C99BB6F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0B861DF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8F8BF7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9F9688F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2D0A18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E913E2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ACA4CA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C3A8B36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CFB6871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E27804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222F770" w14:textId="77777777" w:rsidR="004E130E" w:rsidRDefault="004E130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7B5030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1" w:name="_heading=h.bavaakcc95dr" w:colFirst="0" w:colLast="0"/>
      <w:bookmarkEnd w:id="1"/>
      <w:r>
        <w:rPr>
          <w:rFonts w:ascii="Times New Roman" w:eastAsia="Times New Roman" w:hAnsi="Times New Roman" w:cs="Times New Roman"/>
          <w:sz w:val="36"/>
          <w:szCs w:val="36"/>
        </w:rPr>
        <w:lastRenderedPageBreak/>
        <w:t>USTROJSTVO RADA</w:t>
      </w:r>
    </w:p>
    <w:p w14:paraId="5FC02CBC" w14:textId="77777777" w:rsidR="004E130E" w:rsidRDefault="004E130E"/>
    <w:p w14:paraId="6A81065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Dječji vrtić „Osmjeh“,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Paklenica (u 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aljnjem tekstu: Dječji vrtić) je predškolska ustanova čiji je osnivač Općina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Program rada Dječjeg vrtića obuhvaća programe odgoja, obrazovanja, zdravstvene zaštite, prehrane i socijalne skrbi djece od navršene jedne godine života do polaska u šk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olu. </w:t>
      </w:r>
    </w:p>
    <w:p w14:paraId="72DCC32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Predškolski odgoj ostvaruje se u skladu s razvojnim osobinama, potrebama i interesima djece, te socijalnim, kulturnim, vjerskim i drugim potrebama obitelji, na temelju Državnog pedagoškog standarda predškolskog odgoja i naobrazbe, Zakona 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predškolskom odgoju i obrazovanju, Programskog usmjerenja odgoja i obrazovanja predškolske djece, Nacionalnog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kurikula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za predškolski odgoj i obrazovanje, zaključaka i odluka Upravnog vijeća i Vijeća Općine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373B3C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 izradi ustrojstva programa Dječjeg v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rtića primijenjena su načela vrtićkog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kurikula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: fleksibilnost odgojno obrazovnog procesa u vrtiću, partnerstvo vrtića s roditeljima i širom zajednicom, osiguravanje kontinuiteta u odgoju i obrazovanju, otvorenost za kontinuirano učenje i spremnost na unapr</w:t>
      </w:r>
      <w:r>
        <w:rPr>
          <w:rFonts w:ascii="Times New Roman" w:eastAsia="Times New Roman" w:hAnsi="Times New Roman" w:cs="Times New Roman"/>
          <w:sz w:val="24"/>
          <w:szCs w:val="24"/>
        </w:rPr>
        <w:t>eđivanje prakse.</w:t>
      </w:r>
    </w:p>
    <w:p w14:paraId="53E829B6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Organizacija rada Dječjeg vrtića</w:t>
      </w:r>
    </w:p>
    <w:p w14:paraId="0C951ECF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U Dječjem vrtiću „Osmjeh“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Paklenica u pedagoškoj godini 2025./2026. provodio se cjelodnevni 10-satni vrtićki i jaslički program, poludnevni 5,5-satni vrtićki program i obvezni program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 </w:t>
      </w:r>
      <w:r>
        <w:rPr>
          <w:rFonts w:ascii="Times New Roman" w:eastAsia="Times New Roman" w:hAnsi="Times New Roman" w:cs="Times New Roman"/>
          <w:sz w:val="24"/>
          <w:szCs w:val="24"/>
        </w:rPr>
        <w:t>razdoblju od 1.9.2025. godine do 31.8.2026. godine u sklopu radnog vremena od 06:30 do 16:30 sati.</w:t>
      </w:r>
    </w:p>
    <w:p w14:paraId="4FCBB00F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Skupine i broj djece</w:t>
      </w:r>
    </w:p>
    <w:p w14:paraId="542E068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SKUPINA                                        BROJ DJECE                    DOB DJECE</w:t>
      </w: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31"/>
        <w:gridCol w:w="2896"/>
        <w:gridCol w:w="2835"/>
      </w:tblGrid>
      <w:tr w:rsidR="004E130E" w14:paraId="28A78976" w14:textId="77777777">
        <w:trPr>
          <w:trHeight w:val="600"/>
        </w:trPr>
        <w:tc>
          <w:tcPr>
            <w:tcW w:w="3331" w:type="dxa"/>
          </w:tcPr>
          <w:p w14:paraId="04BCD258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Skupina „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Tintilinići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“</w:t>
            </w:r>
          </w:p>
        </w:tc>
        <w:tc>
          <w:tcPr>
            <w:tcW w:w="2896" w:type="dxa"/>
          </w:tcPr>
          <w:p w14:paraId="5ADE2C05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835" w:type="dxa"/>
          </w:tcPr>
          <w:p w14:paraId="184BA28C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1-3 godine</w:t>
            </w:r>
          </w:p>
        </w:tc>
      </w:tr>
      <w:tr w:rsidR="004E130E" w14:paraId="6221D571" w14:textId="77777777">
        <w:trPr>
          <w:trHeight w:val="600"/>
        </w:trPr>
        <w:tc>
          <w:tcPr>
            <w:tcW w:w="3331" w:type="dxa"/>
          </w:tcPr>
          <w:p w14:paraId="3E513AF9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Skupina „Školjkice“</w:t>
            </w:r>
          </w:p>
        </w:tc>
        <w:tc>
          <w:tcPr>
            <w:tcW w:w="2896" w:type="dxa"/>
          </w:tcPr>
          <w:p w14:paraId="4D504AC2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2835" w:type="dxa"/>
          </w:tcPr>
          <w:p w14:paraId="1C50C853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3-5 godine</w:t>
            </w:r>
          </w:p>
        </w:tc>
      </w:tr>
      <w:tr w:rsidR="004E130E" w14:paraId="17C7897B" w14:textId="77777777">
        <w:trPr>
          <w:trHeight w:val="600"/>
        </w:trPr>
        <w:tc>
          <w:tcPr>
            <w:tcW w:w="3331" w:type="dxa"/>
          </w:tcPr>
          <w:p w14:paraId="47064038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Skupina „Zemlja bajki“</w:t>
            </w:r>
          </w:p>
        </w:tc>
        <w:tc>
          <w:tcPr>
            <w:tcW w:w="2896" w:type="dxa"/>
          </w:tcPr>
          <w:p w14:paraId="55DA7AF6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835" w:type="dxa"/>
          </w:tcPr>
          <w:p w14:paraId="39AC084F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 5 do polaska u OŠ</w:t>
            </w:r>
          </w:p>
        </w:tc>
      </w:tr>
      <w:tr w:rsidR="004E130E" w14:paraId="6A9E4431" w14:textId="77777777">
        <w:trPr>
          <w:trHeight w:val="600"/>
        </w:trPr>
        <w:tc>
          <w:tcPr>
            <w:tcW w:w="3331" w:type="dxa"/>
          </w:tcPr>
          <w:p w14:paraId="5CF1F1CC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UKUPNO</w:t>
            </w:r>
          </w:p>
        </w:tc>
        <w:tc>
          <w:tcPr>
            <w:tcW w:w="2896" w:type="dxa"/>
          </w:tcPr>
          <w:p w14:paraId="48D60F34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62</w:t>
            </w:r>
          </w:p>
        </w:tc>
        <w:tc>
          <w:tcPr>
            <w:tcW w:w="2835" w:type="dxa"/>
          </w:tcPr>
          <w:p w14:paraId="57120D8A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54AAFC91" w14:textId="77777777" w:rsidR="004E130E" w:rsidRDefault="004E130E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EA82EAD" w14:textId="77777777" w:rsidR="004E130E" w:rsidRDefault="00A12483">
      <w:pPr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Skupinu „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Tintilinići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“ – vodile su odgojiteljice Jelena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Dokoza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Tina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Oštrić</w:t>
      </w:r>
      <w:proofErr w:type="spellEnd"/>
    </w:p>
    <w:p w14:paraId="5513812E" w14:textId="77777777" w:rsidR="004E130E" w:rsidRDefault="00A12483">
      <w:pPr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Skupinu „Školjkice“ – vodile su odgojiteljice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Lucia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Basa i Ana Nekić</w:t>
      </w:r>
    </w:p>
    <w:p w14:paraId="684FB5D9" w14:textId="77777777" w:rsidR="004E130E" w:rsidRDefault="00A12483">
      <w:pPr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Skupinu „Zemlja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bajki“ – vodile su odgojiteljice Anita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Milovac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Maja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Magaš</w:t>
      </w:r>
      <w:proofErr w:type="spellEnd"/>
    </w:p>
    <w:p w14:paraId="55003480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 pedagoškoj godini 2025./2026. u dječji vrtić bilo je upisano ukupno 62 djece. Tijekom godine ispisano je dvoje djece. Također, u razdoblju od  15. lipnja do 31. kolovoza postupno su se ispisiva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la djeca koja su završila program predškolskog odgoja i obrazovanja te stekla uvjete za polazak u osnovnu školu. Zbog sanacije krovišta u starijoj vrtićkoj skupini „Zemlja bajki“, odgojno-obrazovni rad privremeno se odvijao u prostoru na katu vrtića, koji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se inače koristi kao dvorana. </w:t>
      </w:r>
    </w:p>
    <w:p w14:paraId="03EAF735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Djelatnici dječjeg vrtića „Osmjeh“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Paklenica</w:t>
      </w:r>
    </w:p>
    <w:p w14:paraId="681A6486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 protekloj pedagoškoj godini 2025./2026. u radu Dječjeg vrtića sudjelovalo je ukupno 15 djelatnika (ravnateljica, pedagoginja, 7 odgojiteljica, 3 spremačice, domar, kuha</w:t>
      </w:r>
      <w:r>
        <w:rPr>
          <w:rFonts w:ascii="Times New Roman" w:eastAsia="Times New Roman" w:hAnsi="Times New Roman" w:cs="Times New Roman"/>
          <w:sz w:val="24"/>
          <w:szCs w:val="24"/>
        </w:rPr>
        <w:t>r i   zdravstvena voditeljica).</w:t>
      </w:r>
    </w:p>
    <w:p w14:paraId="578F525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Tablica strukture kadrova:</w:t>
      </w:r>
    </w:p>
    <w:tbl>
      <w:tblPr>
        <w:tblStyle w:val="a0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68"/>
        <w:gridCol w:w="1469"/>
        <w:gridCol w:w="1249"/>
        <w:gridCol w:w="1389"/>
        <w:gridCol w:w="1249"/>
        <w:gridCol w:w="1389"/>
        <w:gridCol w:w="1249"/>
      </w:tblGrid>
      <w:tr w:rsidR="004E130E" w14:paraId="35B310C8" w14:textId="77777777">
        <w:tc>
          <w:tcPr>
            <w:tcW w:w="1068" w:type="dxa"/>
          </w:tcPr>
          <w:p w14:paraId="30563EB4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Redni broj</w:t>
            </w:r>
          </w:p>
        </w:tc>
        <w:tc>
          <w:tcPr>
            <w:tcW w:w="1469" w:type="dxa"/>
          </w:tcPr>
          <w:p w14:paraId="77B03F3A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Radno mjesto</w:t>
            </w:r>
          </w:p>
        </w:tc>
        <w:tc>
          <w:tcPr>
            <w:tcW w:w="1249" w:type="dxa"/>
          </w:tcPr>
          <w:p w14:paraId="3F768AFB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Ukupan broj djelatnika</w:t>
            </w:r>
          </w:p>
        </w:tc>
        <w:tc>
          <w:tcPr>
            <w:tcW w:w="1389" w:type="dxa"/>
          </w:tcPr>
          <w:p w14:paraId="41BEA337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Neodređeno puno radno vrijeme</w:t>
            </w:r>
          </w:p>
        </w:tc>
        <w:tc>
          <w:tcPr>
            <w:tcW w:w="1249" w:type="dxa"/>
          </w:tcPr>
          <w:p w14:paraId="49883B43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Određeno puno radno vrijeme</w:t>
            </w:r>
          </w:p>
        </w:tc>
        <w:tc>
          <w:tcPr>
            <w:tcW w:w="1389" w:type="dxa"/>
          </w:tcPr>
          <w:p w14:paraId="0A5661B8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Neodređeno nepuno radno vrijeme</w:t>
            </w:r>
          </w:p>
        </w:tc>
        <w:tc>
          <w:tcPr>
            <w:tcW w:w="1249" w:type="dxa"/>
          </w:tcPr>
          <w:p w14:paraId="2EEF844C" w14:textId="77777777" w:rsidR="004E130E" w:rsidRDefault="00A1248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Određeno nepuno radno vrijeme</w:t>
            </w:r>
          </w:p>
        </w:tc>
      </w:tr>
      <w:tr w:rsidR="004E130E" w14:paraId="61C659AD" w14:textId="77777777">
        <w:tc>
          <w:tcPr>
            <w:tcW w:w="1068" w:type="dxa"/>
          </w:tcPr>
          <w:p w14:paraId="319792D6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469" w:type="dxa"/>
          </w:tcPr>
          <w:p w14:paraId="1EE8EED7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Ravnateljica</w:t>
            </w:r>
          </w:p>
        </w:tc>
        <w:tc>
          <w:tcPr>
            <w:tcW w:w="1249" w:type="dxa"/>
          </w:tcPr>
          <w:p w14:paraId="691F7270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767625B3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2D913D43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37E80949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5BB8F61B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130E" w14:paraId="51819896" w14:textId="77777777">
        <w:tc>
          <w:tcPr>
            <w:tcW w:w="1068" w:type="dxa"/>
          </w:tcPr>
          <w:p w14:paraId="116B22F5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69" w:type="dxa"/>
          </w:tcPr>
          <w:p w14:paraId="5628D410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Stručni suradnik pedagoginja</w:t>
            </w:r>
          </w:p>
        </w:tc>
        <w:tc>
          <w:tcPr>
            <w:tcW w:w="1249" w:type="dxa"/>
          </w:tcPr>
          <w:p w14:paraId="775C5974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2CE0A9B5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41DB5441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9" w:type="dxa"/>
          </w:tcPr>
          <w:p w14:paraId="163C10BE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9" w:type="dxa"/>
          </w:tcPr>
          <w:p w14:paraId="195AF54F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130E" w14:paraId="5C8AF189" w14:textId="77777777">
        <w:tc>
          <w:tcPr>
            <w:tcW w:w="1068" w:type="dxa"/>
          </w:tcPr>
          <w:p w14:paraId="73C797DE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469" w:type="dxa"/>
          </w:tcPr>
          <w:p w14:paraId="4B1A16A2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Zdravstvena voditeljica</w:t>
            </w:r>
          </w:p>
        </w:tc>
        <w:tc>
          <w:tcPr>
            <w:tcW w:w="1249" w:type="dxa"/>
          </w:tcPr>
          <w:p w14:paraId="42E32FC6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20ACA07D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1995A1EC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9" w:type="dxa"/>
          </w:tcPr>
          <w:p w14:paraId="1C718B4A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9" w:type="dxa"/>
          </w:tcPr>
          <w:p w14:paraId="4AF96455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130E" w14:paraId="6C5E7951" w14:textId="77777777">
        <w:tc>
          <w:tcPr>
            <w:tcW w:w="1068" w:type="dxa"/>
          </w:tcPr>
          <w:p w14:paraId="5960FABF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469" w:type="dxa"/>
          </w:tcPr>
          <w:p w14:paraId="78805364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Odgojiteljica</w:t>
            </w:r>
          </w:p>
        </w:tc>
        <w:tc>
          <w:tcPr>
            <w:tcW w:w="1249" w:type="dxa"/>
          </w:tcPr>
          <w:p w14:paraId="6E0C13A5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89" w:type="dxa"/>
          </w:tcPr>
          <w:p w14:paraId="605A8592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</w:tcPr>
          <w:p w14:paraId="0BC309C9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545B0C08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43E96898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130E" w14:paraId="7F804C0B" w14:textId="77777777">
        <w:tc>
          <w:tcPr>
            <w:tcW w:w="1068" w:type="dxa"/>
          </w:tcPr>
          <w:p w14:paraId="7F60FA0E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1469" w:type="dxa"/>
          </w:tcPr>
          <w:p w14:paraId="4665DF00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Spremačica</w:t>
            </w:r>
          </w:p>
        </w:tc>
        <w:tc>
          <w:tcPr>
            <w:tcW w:w="1249" w:type="dxa"/>
          </w:tcPr>
          <w:p w14:paraId="4D28DCD7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9" w:type="dxa"/>
          </w:tcPr>
          <w:p w14:paraId="33ACF5C7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9" w:type="dxa"/>
          </w:tcPr>
          <w:p w14:paraId="0D5DACB0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9" w:type="dxa"/>
          </w:tcPr>
          <w:p w14:paraId="5DB683CC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3DEB1B3A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130E" w14:paraId="0AF9DA6D" w14:textId="77777777">
        <w:tc>
          <w:tcPr>
            <w:tcW w:w="1068" w:type="dxa"/>
          </w:tcPr>
          <w:p w14:paraId="77F2493D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469" w:type="dxa"/>
          </w:tcPr>
          <w:p w14:paraId="24F0A41F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Kuhar</w:t>
            </w:r>
          </w:p>
        </w:tc>
        <w:tc>
          <w:tcPr>
            <w:tcW w:w="1249" w:type="dxa"/>
          </w:tcPr>
          <w:p w14:paraId="3ED4EF96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09F81B6C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9" w:type="dxa"/>
          </w:tcPr>
          <w:p w14:paraId="0E40AE1E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9" w:type="dxa"/>
          </w:tcPr>
          <w:p w14:paraId="62646AFF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41699805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130E" w14:paraId="028B3CCD" w14:textId="77777777">
        <w:tc>
          <w:tcPr>
            <w:tcW w:w="1068" w:type="dxa"/>
          </w:tcPr>
          <w:p w14:paraId="2E3D3C93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1469" w:type="dxa"/>
          </w:tcPr>
          <w:p w14:paraId="7E4996FC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Domar</w:t>
            </w:r>
          </w:p>
        </w:tc>
        <w:tc>
          <w:tcPr>
            <w:tcW w:w="1249" w:type="dxa"/>
          </w:tcPr>
          <w:p w14:paraId="68323B9A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9" w:type="dxa"/>
          </w:tcPr>
          <w:p w14:paraId="6A257F19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dxa"/>
          </w:tcPr>
          <w:p w14:paraId="3B89E176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9" w:type="dxa"/>
          </w:tcPr>
          <w:p w14:paraId="339B3D9D" w14:textId="77777777" w:rsidR="004E130E" w:rsidRDefault="00A1248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9" w:type="dxa"/>
          </w:tcPr>
          <w:p w14:paraId="65979064" w14:textId="77777777" w:rsidR="004E130E" w:rsidRDefault="004E130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2A82A3D" w14:textId="77777777" w:rsidR="004E130E" w:rsidRDefault="004E130E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692E9D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Tijekom pedagoške godine 2025./2026. došlo je do izmjene i porasta kadra vrtića. U siječnju </w:t>
      </w:r>
      <w:r>
        <w:rPr>
          <w:rFonts w:ascii="Times New Roman" w:eastAsia="Times New Roman" w:hAnsi="Times New Roman" w:cs="Times New Roman"/>
          <w:sz w:val="24"/>
          <w:szCs w:val="24"/>
        </w:rPr>
        <w:t>spremačica daje otkaz te na njeno mjesto dolazi nova spremačica. U svibnju je zaposlena još jedna spremačica na puno radno vrijeme na neodređeno. U toku godine kuhar je bio na dugotrajnom bolovanju.</w:t>
      </w:r>
    </w:p>
    <w:p w14:paraId="762E46AD" w14:textId="77777777" w:rsidR="004E130E" w:rsidRDefault="004E130E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5A4E9C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Radno vrijeme, ostvareni rad i struktura satnice djelatn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ika</w:t>
      </w:r>
    </w:p>
    <w:p w14:paraId="6B86A8EF" w14:textId="77777777" w:rsidR="004E130E" w:rsidRDefault="00A12483">
      <w:pPr>
        <w:numPr>
          <w:ilvl w:val="0"/>
          <w:numId w:val="2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Stručni djelatnici:</w:t>
      </w:r>
    </w:p>
    <w:p w14:paraId="280BD91A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Ravnateljica: 7:00 – 15:00 h</w:t>
      </w:r>
    </w:p>
    <w:p w14:paraId="69949315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Odgojiteljice: 6:30 – 12:30 h (prva smjena)u skupini + 2 sata pripreme i ostalih poslova</w:t>
      </w:r>
    </w:p>
    <w:p w14:paraId="03DB8844" w14:textId="77777777" w:rsidR="004E130E" w:rsidRDefault="00A12483">
      <w:pPr>
        <w:spacing w:line="360" w:lineRule="auto"/>
        <w:ind w:left="141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8:00 – 14:00 h (druga smjena) u skupini + 2 sata pripreme i ostalih poslova</w:t>
      </w:r>
    </w:p>
    <w:p w14:paraId="180740F1" w14:textId="77777777" w:rsidR="004E130E" w:rsidRDefault="00A12483">
      <w:pPr>
        <w:spacing w:line="360" w:lineRule="auto"/>
        <w:ind w:left="141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10:30 – 16:30 h (treća smjena) u </w:t>
      </w:r>
      <w:r>
        <w:rPr>
          <w:rFonts w:ascii="Times New Roman" w:eastAsia="Times New Roman" w:hAnsi="Times New Roman" w:cs="Times New Roman"/>
          <w:sz w:val="24"/>
          <w:szCs w:val="24"/>
        </w:rPr>
        <w:t>skupini + 2 sata pripreme i ostalih poslova</w:t>
      </w:r>
    </w:p>
    <w:p w14:paraId="695325C8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Pedagoginja: 7:00 – 15:00 (tri dana u tjednu)</w:t>
      </w:r>
    </w:p>
    <w:p w14:paraId="35DD476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Zdravstvena voditeljica: 6:30 – 12:30 h (jedan dan u tjednu)</w:t>
      </w:r>
    </w:p>
    <w:p w14:paraId="0508AA16" w14:textId="77777777" w:rsidR="004E130E" w:rsidRDefault="00A12483">
      <w:pPr>
        <w:numPr>
          <w:ilvl w:val="0"/>
          <w:numId w:val="23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Pomoćno-tehnički radnici:</w:t>
      </w:r>
    </w:p>
    <w:p w14:paraId="3871D0E7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Spremačica: </w:t>
      </w:r>
    </w:p>
    <w:p w14:paraId="01680FA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6:30 – 14:30  i 9:00 – 17:00 h </w:t>
      </w:r>
    </w:p>
    <w:p w14:paraId="102C4193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( radno vrijeme se u toku godine </w:t>
      </w:r>
      <w:r>
        <w:rPr>
          <w:rFonts w:ascii="Times New Roman" w:eastAsia="Times New Roman" w:hAnsi="Times New Roman" w:cs="Times New Roman"/>
          <w:sz w:val="24"/>
          <w:szCs w:val="24"/>
        </w:rPr>
        <w:t>prilagođavalo stvarnim potrebama)</w:t>
      </w:r>
    </w:p>
    <w:p w14:paraId="0CDC4CB8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Domar: 11:00 – 15:00 h</w:t>
      </w:r>
    </w:p>
    <w:p w14:paraId="7A77E32E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Kuhar: 7:00 – 15:00 h </w:t>
      </w:r>
    </w:p>
    <w:p w14:paraId="645343F9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Odgojitelji su u neposrednom odgojno-obrazovnom radu s djetetom i skupinom djece proveli 27,5 radnih sati tjedno, a ostale poslove su obavljali u sklopu satnice do punog radnog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vremena (40 sati tjedno). Ostali poslovi odgojitelja obuhvaćali su planiranje, programiranje i vrednovanje rada, pripremu prostora i poticaja, suradnju i savjetodavni rad s roditeljima i ostalima te poslove stručnog usavršavanja.</w:t>
      </w:r>
    </w:p>
    <w:p w14:paraId="69638B09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Radno vrijeme pedagoginje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iznosilo je 24 sati tjedno, od kojih 21 sati u neposrednom radu u i izvan skupine te 3 sata planiranja i pripreme za rad.</w:t>
      </w:r>
    </w:p>
    <w:p w14:paraId="2AD9C178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Radno vrijeme zdravstvene voditeljice iznosilo je 6 sati tjedno te je tijekom te satnice radila na osiguravanju i unapređenju zaštite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zdravlja djece i u timu sa ravnateljicom, pedagoginjom, odgojiteljicama, roditeljima i ostalim čimbenicima sudjelovala u ostvarivanju tih zadataka.</w:t>
      </w:r>
    </w:p>
    <w:p w14:paraId="7EDFF35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Radno vrijeme domara iznosilo je 20 sati tjedno tijekom kojih je vodio brigu o održavanju zgrade i prostori</w:t>
      </w:r>
      <w:r>
        <w:rPr>
          <w:rFonts w:ascii="Times New Roman" w:eastAsia="Times New Roman" w:hAnsi="Times New Roman" w:cs="Times New Roman"/>
          <w:sz w:val="24"/>
          <w:szCs w:val="24"/>
        </w:rPr>
        <w:t>ja te grijanju.</w:t>
      </w:r>
    </w:p>
    <w:p w14:paraId="7086DC7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Ostali zaposlenici ( kuhar i spremačice) su radili u punom radnom vremenu (40 sati tjedno).</w:t>
      </w:r>
    </w:p>
    <w:p w14:paraId="00C3CFDE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Tijekom ljeta (od polovice srpnja do polovice kolovoza) Dječji vrtić je bio zatvoren te su radnici koristili godišnji odmor. Od samog početka Dječji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vrtić nema rješenje za pronalazak zamjena za kuhara, a u zadnje vrijeme imamo problem kod organizacije rada i zamjene za odgojitelje te se vrtić iz toga razloga zatvara u navedenom periodu, kako bi radnici iskoristili pravo na godišnji odmor. Također u to</w:t>
      </w:r>
      <w:r>
        <w:rPr>
          <w:rFonts w:ascii="Times New Roman" w:eastAsia="Times New Roman" w:hAnsi="Times New Roman" w:cs="Times New Roman"/>
          <w:sz w:val="24"/>
          <w:szCs w:val="24"/>
        </w:rPr>
        <w:t>m periodu najmanji broj djece pohađa vrtić dok ih je u drugim periodima godine znatno više. Na taj način olakšana je organizacija rada i provođenje odgojno – obrazovnog procesa u dijelu godine kad većinom  sva djeca pohađaju vrtić .</w:t>
      </w:r>
    </w:p>
    <w:p w14:paraId="730A3204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2" w:name="_heading=h.y5k70uywhc9z" w:colFirst="0" w:colLast="0"/>
      <w:bookmarkEnd w:id="2"/>
      <w:r>
        <w:rPr>
          <w:rFonts w:ascii="Times New Roman" w:eastAsia="Times New Roman" w:hAnsi="Times New Roman" w:cs="Times New Roman"/>
          <w:sz w:val="36"/>
          <w:szCs w:val="36"/>
        </w:rPr>
        <w:t>MATERIJALNI UVJETI RADA</w:t>
      </w:r>
    </w:p>
    <w:p w14:paraId="692DB066" w14:textId="77777777" w:rsidR="004E130E" w:rsidRDefault="004E130E"/>
    <w:p w14:paraId="18D5227B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Dječji vrtić „Osmjeh“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Paklenica opremljen je odgovarajućom opremom i didaktičkim sredstvima za ostvarivanje programa u skladu s propisanim standardima djelatnosti predškolskog odgoja.</w:t>
      </w:r>
    </w:p>
    <w:p w14:paraId="439891F7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Program predškolskog odgoja i obrazovanja ostvaruje se u obj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ektu veličine 528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m2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unutrašnjeg prostora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434m2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dvorišta. Kvadratura ukupnih prostorija za boravak djece iznosi 180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m2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odnosno dvije sobe dnevnog boravka u prizemlju te jedna na katu.</w:t>
      </w:r>
    </w:p>
    <w:p w14:paraId="4F247CEF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U vremenu od rujna 2025. godine do kolovoza 2026. godine iz područja </w:t>
      </w:r>
      <w:r>
        <w:rPr>
          <w:rFonts w:ascii="Times New Roman" w:eastAsia="Times New Roman" w:hAnsi="Times New Roman" w:cs="Times New Roman"/>
          <w:sz w:val="24"/>
          <w:szCs w:val="24"/>
        </w:rPr>
        <w:t>materijalnih troškova realizirali smo sljedeće postavljene zadatke:</w:t>
      </w:r>
    </w:p>
    <w:p w14:paraId="45D9AC40" w14:textId="77777777" w:rsidR="004E130E" w:rsidRDefault="00A1248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Nabavka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konvekcijske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pećnice za potrebe kuhinje</w:t>
      </w:r>
    </w:p>
    <w:p w14:paraId="4AB1DB68" w14:textId="77777777" w:rsidR="004E130E" w:rsidRDefault="00A1248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Nadopuna posuđa i sitnog kuhinjskog inventara za potreba kuhinje</w:t>
      </w:r>
    </w:p>
    <w:p w14:paraId="243AFB8D" w14:textId="77777777" w:rsidR="004E130E" w:rsidRDefault="00A1248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Bojenje zidova u sobama dnevnog boravka i ostatku vrtića (redovno, jednom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godišnje)</w:t>
      </w:r>
    </w:p>
    <w:p w14:paraId="05D110BD" w14:textId="77777777" w:rsidR="004E130E" w:rsidRDefault="00A1248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Bojanje vanjske ograde DV Osmjeh</w:t>
      </w:r>
    </w:p>
    <w:p w14:paraId="407BE532" w14:textId="77777777" w:rsidR="004E130E" w:rsidRDefault="00A1248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Elektro – instalacijski radovi prema potrebi</w:t>
      </w:r>
    </w:p>
    <w:p w14:paraId="6C149464" w14:textId="77777777" w:rsidR="004E130E" w:rsidRDefault="00A1248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Servisi i popravci opreme unutar zgrade </w:t>
      </w:r>
    </w:p>
    <w:p w14:paraId="6C8DA960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Redovni – servis kotlovnice, vatrodojavnog sistema, vatrogasnih aparata prema potrebi</w:t>
      </w:r>
    </w:p>
    <w:p w14:paraId="11A7BB31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Nabava potrošnog likovnog materijala i sr</w:t>
      </w:r>
      <w:r>
        <w:rPr>
          <w:rFonts w:ascii="Times New Roman" w:eastAsia="Times New Roman" w:hAnsi="Times New Roman" w:cs="Times New Roman"/>
          <w:sz w:val="24"/>
          <w:szCs w:val="24"/>
        </w:rPr>
        <w:t>edstava - redovno, prema potrebi i mogućnostima</w:t>
      </w:r>
    </w:p>
    <w:p w14:paraId="6AC50F41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Nabava potrebne didaktike za vrtićke skupine - prema potrebi i mogućnostima</w:t>
      </w:r>
    </w:p>
    <w:p w14:paraId="24E72341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Nabava slikovnica, enciklopedija, stručne literature - prema potrebi i mogućnostima </w:t>
      </w:r>
    </w:p>
    <w:p w14:paraId="52404B28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Nabava uredskog potrošnog materijala</w:t>
      </w:r>
    </w:p>
    <w:p w14:paraId="07900F82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Nabava </w:t>
      </w:r>
      <w:r>
        <w:rPr>
          <w:rFonts w:ascii="Times New Roman" w:eastAsia="Times New Roman" w:hAnsi="Times New Roman" w:cs="Times New Roman"/>
          <w:sz w:val="24"/>
          <w:szCs w:val="24"/>
        </w:rPr>
        <w:t>sredstava za čišćenje i dezinfekciju</w:t>
      </w:r>
    </w:p>
    <w:p w14:paraId="3CAF96C3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Postavljanje novog krova na zgradi Dječjeg vrtića Osmjeh (zbog problema s prokišnjavanjem)</w:t>
      </w:r>
    </w:p>
    <w:p w14:paraId="37379AF2" w14:textId="77777777" w:rsidR="004E130E" w:rsidRDefault="00A12483">
      <w:pPr>
        <w:numPr>
          <w:ilvl w:val="0"/>
          <w:numId w:val="1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Postavljanje nove ograde na dijelu dvorišta koji koriste djeca</w:t>
      </w:r>
    </w:p>
    <w:p w14:paraId="6B40032A" w14:textId="77777777" w:rsidR="004E130E" w:rsidRDefault="004E130E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1C64684" w14:textId="77777777" w:rsidR="004E130E" w:rsidRDefault="00A1248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Tijekom pedagoške godine 2025./2026. Osnivač Općina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su</w:t>
      </w:r>
      <w:r>
        <w:rPr>
          <w:rFonts w:ascii="Times New Roman" w:eastAsia="Times New Roman" w:hAnsi="Times New Roman" w:cs="Times New Roman"/>
          <w:sz w:val="24"/>
          <w:szCs w:val="24"/>
        </w:rPr>
        <w:t>djelovala je u natječaju Ministarstva demografije i useljeništva za dodjelu bespovratnih sredstava za poboljšanje kvalitete skrbi za djecu u lokalnim zajednicama kroz poboljšanje materijalnih uvjeta u dječjim vrtićima. Kroz taj natječaj dodijeljena su sred</w:t>
      </w:r>
      <w:r>
        <w:rPr>
          <w:rFonts w:ascii="Times New Roman" w:eastAsia="Times New Roman" w:hAnsi="Times New Roman" w:cs="Times New Roman"/>
          <w:sz w:val="24"/>
          <w:szCs w:val="24"/>
        </w:rPr>
        <w:t>stva za didaktičke materijale, dječju literaturu i slikovnice, sportske rekvizite i strunjače, garderobne ormare, dva centa kuhinje u sobama dnevnog boravka djece i postavljena je pergola u djelu dvorišta gdje boravi jaslička skupina.</w:t>
      </w:r>
    </w:p>
    <w:p w14:paraId="7E8BEAED" w14:textId="77777777" w:rsidR="004E130E" w:rsidRDefault="004E130E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8C0700C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Financiranje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programa</w:t>
      </w:r>
    </w:p>
    <w:p w14:paraId="69975034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Programi cjelodnevni (10-satni) i poludnevni (5,5 satni) u ovoj pedagoškoj godini bili su financirani iz sredstava koja su bila osigurana:</w:t>
      </w:r>
    </w:p>
    <w:p w14:paraId="6CECBE8B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Iz proračuna Općine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</w:t>
      </w:r>
    </w:p>
    <w:p w14:paraId="5156CAAA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od uplata roditelja.</w:t>
      </w:r>
    </w:p>
    <w:p w14:paraId="09A9B274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Ostali izvori financijskih sredstava bili su :</w:t>
      </w:r>
    </w:p>
    <w:p w14:paraId="4E2FC5AF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Mi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nistarstvo znanosti i obrazovanja za program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9BFB799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AF32712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3" w:name="_heading=h.kpc965xbyjw" w:colFirst="0" w:colLast="0"/>
      <w:bookmarkEnd w:id="3"/>
      <w:r>
        <w:rPr>
          <w:rFonts w:ascii="Times New Roman" w:eastAsia="Times New Roman" w:hAnsi="Times New Roman" w:cs="Times New Roman"/>
          <w:sz w:val="36"/>
          <w:szCs w:val="36"/>
        </w:rPr>
        <w:t>NJEGA I SKRB ZA TJELESNI RAST I RAZVOJ DJECE</w:t>
      </w:r>
    </w:p>
    <w:p w14:paraId="0D2ECA1D" w14:textId="77777777" w:rsidR="004E130E" w:rsidRDefault="00A12483">
      <w:pPr>
        <w:keepNext/>
        <w:keepLines/>
        <w:spacing w:before="200"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heading=h.xpfzmnpizx0m" w:colFirst="0" w:colLast="0"/>
      <w:bookmarkEnd w:id="4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Utvrđivanje, zaštita i praćenje zdravstvenog stanja djeteta </w:t>
      </w:r>
    </w:p>
    <w:p w14:paraId="570C75A7" w14:textId="77777777" w:rsidR="004E130E" w:rsidRDefault="004E130E">
      <w:pPr>
        <w:keepNext/>
        <w:keepLines/>
        <w:spacing w:before="200"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40A6D93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Praćenje i očuvanje zdravlja odvijalo se u okviru redovnog praćenja o prisutnosti djece, </w:t>
      </w:r>
      <w:r>
        <w:rPr>
          <w:rFonts w:ascii="Times New Roman" w:eastAsia="Times New Roman" w:hAnsi="Times New Roman" w:cs="Times New Roman"/>
          <w:sz w:val="24"/>
          <w:szCs w:val="24"/>
        </w:rPr>
        <w:t>obolijevanju djece, antropometrijskih karakteristika. U Dječjem vrtiću su se provodile mjere zdravstvene zaštite djece:</w:t>
      </w:r>
    </w:p>
    <w:p w14:paraId="6F1A5513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prikupljanje liječničkih potvrda za upisanu djecu u Vrtiću,</w:t>
      </w:r>
    </w:p>
    <w:p w14:paraId="603EAE57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obavljeni zdravstveni pregled djeteta nakon izostanka iz dječjeg vrtića zbog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bolesti, odnosno drugog razloga zbog kojeg je izostanak djeteta trajao dulje od 60 dana,</w:t>
      </w:r>
    </w:p>
    <w:p w14:paraId="5FB323EF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zdravstveno prosvjećivanje i zdravstveni odgoj djece u svezi sa stjecanjem pravilnih higijenskih navika i usvajanja zdravog načina življenja, posebno s obzirom na pre</w:t>
      </w:r>
      <w:r>
        <w:rPr>
          <w:rFonts w:ascii="Times New Roman" w:eastAsia="Times New Roman" w:hAnsi="Times New Roman" w:cs="Times New Roman"/>
          <w:sz w:val="24"/>
          <w:szCs w:val="24"/>
        </w:rPr>
        <w:t>venciju najznačajnijih zdravstvenih problema,</w:t>
      </w:r>
    </w:p>
    <w:p w14:paraId="767669FA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zdravstveno prosvjećivanje i zdravstveni odgoj zaposlenih u dječjem vrtiću kao i roditelja, skrbnika djece,</w:t>
      </w:r>
    </w:p>
    <w:p w14:paraId="37CC9A13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zadovoljavanje specifičnih potreba kod djece sa zdravstvenim poteškoćama,</w:t>
      </w:r>
    </w:p>
    <w:p w14:paraId="3F3FA74A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praćenje psihofizičkog razvo</w:t>
      </w:r>
      <w:r>
        <w:rPr>
          <w:rFonts w:ascii="Times New Roman" w:eastAsia="Times New Roman" w:hAnsi="Times New Roman" w:cs="Times New Roman"/>
          <w:sz w:val="24"/>
          <w:szCs w:val="24"/>
        </w:rPr>
        <w:t>ja djeteta,</w:t>
      </w:r>
    </w:p>
    <w:p w14:paraId="08019A4D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vršenje antropometrijskog mjerenja kod djece dva puta godišnje i analiza antropometrijskog mjerenja, individualna, analiza grupe,</w:t>
      </w:r>
    </w:p>
    <w:p w14:paraId="40893C56" w14:textId="77777777" w:rsidR="004E130E" w:rsidRDefault="00A12483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razvijanje pozitivnih i prihvaćajući stavova prema djeci sa posebnim potrebama (naglasak na identifikaciji i provo</w:t>
      </w:r>
      <w:r>
        <w:rPr>
          <w:rFonts w:ascii="Times New Roman" w:eastAsia="Times New Roman" w:hAnsi="Times New Roman" w:cs="Times New Roman"/>
          <w:sz w:val="24"/>
          <w:szCs w:val="24"/>
        </w:rPr>
        <w:t>đenju odgovarajućih mjera i aktivnosti te uključivanje u aktivnosti).</w:t>
      </w:r>
    </w:p>
    <w:p w14:paraId="6BDC8A34" w14:textId="77777777" w:rsidR="004E130E" w:rsidRDefault="004E130E">
      <w:pPr>
        <w:shd w:val="clear" w:color="auto" w:fill="FFFFFF"/>
        <w:spacing w:line="36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6AEDA5D" w14:textId="77777777" w:rsidR="004E130E" w:rsidRDefault="00A12483">
      <w:pPr>
        <w:keepNext/>
        <w:keepLines/>
        <w:spacing w:before="200"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5" w:name="_heading=h.5z698zt8gcem" w:colFirst="0" w:colLast="0"/>
      <w:bookmarkEnd w:id="5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Usvajanje navika zdravog načina života</w:t>
      </w:r>
    </w:p>
    <w:p w14:paraId="7CFBE3CB" w14:textId="77777777" w:rsidR="004E130E" w:rsidRDefault="004E130E">
      <w:pPr>
        <w:keepNext/>
        <w:keepLines/>
        <w:spacing w:before="200"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65EE3EC" w14:textId="77777777" w:rsidR="004E130E" w:rsidRDefault="00A12483">
      <w:pPr>
        <w:shd w:val="clear" w:color="auto" w:fill="FFFFFF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Kod djece se u sklopu zdravstvenog odgoja provodilo:</w:t>
      </w:r>
    </w:p>
    <w:p w14:paraId="615AB444" w14:textId="77777777" w:rsidR="004E130E" w:rsidRDefault="00A12483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osvješćivanje važnosti brige za vlastito zdravlje i buđenje interesa za ono što je zdravo,</w:t>
      </w:r>
    </w:p>
    <w:p w14:paraId="6FC2853E" w14:textId="77777777" w:rsidR="004E130E" w:rsidRDefault="00A12483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sposobljavanje djeteta u svezi stjecanja  pravilnih higijenskih navika i usvajanja zdravog načina življenja (tjelesne aktivnosti, zdrava prehrana),</w:t>
      </w:r>
    </w:p>
    <w:p w14:paraId="147E94FC" w14:textId="77777777" w:rsidR="004E130E" w:rsidRDefault="00A12483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skrb o kontinuiranom obogaćivanju organiziranih tjelesnih aktivnosti novim sadržajima (tjelovježba, struktur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irane tjelesne aktivnosti i boravak na zraku), </w:t>
      </w:r>
    </w:p>
    <w:p w14:paraId="57264BF5" w14:textId="77777777" w:rsidR="004E130E" w:rsidRDefault="00A12483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aktivnosti s djecom iz područja zdravstvenog odgoja,</w:t>
      </w:r>
    </w:p>
    <w:p w14:paraId="733CC99F" w14:textId="77777777" w:rsidR="004E130E" w:rsidRDefault="00A12483">
      <w:pPr>
        <w:numPr>
          <w:ilvl w:val="0"/>
          <w:numId w:val="1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upoznavanje djece sa važnošću medicine i oslobađanje straha od liječnika i stomatologa (suradnjom i simboličkom igrom).</w:t>
      </w:r>
    </w:p>
    <w:p w14:paraId="7E0FCDDF" w14:textId="77777777" w:rsidR="004E130E" w:rsidRDefault="004E130E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F59E09E" w14:textId="77777777" w:rsidR="004E130E" w:rsidRDefault="00A12483">
      <w:pPr>
        <w:keepNext/>
        <w:keepLines/>
        <w:spacing w:before="200"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6" w:name="_heading=h.kwccqo5byjih" w:colFirst="0" w:colLast="0"/>
      <w:bookmarkEnd w:id="6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Prehrana djece</w:t>
      </w:r>
    </w:p>
    <w:p w14:paraId="760AE9EF" w14:textId="77777777" w:rsidR="004E130E" w:rsidRDefault="004E130E">
      <w:pPr>
        <w:keepNext/>
        <w:keepLines/>
        <w:spacing w:before="200"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BBD5C2E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U vrtiću je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organizirana prehrana djece. S obzirom na trajanje programa, u vrtiću, u cjelodnevnom desetosatnom programu ponuđeno je četiri obroka. Obroci se sastoje od doručka, prijepodnevne užine, ručka, poslijepodnevne užine. Hrana se priprema u vrtiću u namjenskoj </w:t>
      </w:r>
      <w:r>
        <w:rPr>
          <w:rFonts w:ascii="Times New Roman" w:eastAsia="Times New Roman" w:hAnsi="Times New Roman" w:cs="Times New Roman"/>
          <w:sz w:val="24"/>
          <w:szCs w:val="24"/>
        </w:rPr>
        <w:t>kuhinji.</w:t>
      </w:r>
    </w:p>
    <w:p w14:paraId="4A8608FB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Dnevni ritam prehrane</w:t>
      </w:r>
    </w:p>
    <w:p w14:paraId="13136ED6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8,30 - 9,00 – doručak</w:t>
      </w:r>
    </w:p>
    <w:p w14:paraId="6B8FBF90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10,00 – 10,30 – prijepodnevna užina</w:t>
      </w:r>
    </w:p>
    <w:p w14:paraId="04B4DD85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11,30 - 12,30 - ručak </w:t>
      </w:r>
    </w:p>
    <w:p w14:paraId="29A2E18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14,00 - 15,00 – poslijepodnevna užina</w:t>
      </w:r>
    </w:p>
    <w:p w14:paraId="68B1CF7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 pripremi hrane pazilo se i na zadovoljavanje specifičnih potreba u prehrani djece s zdravstvenim poteško</w:t>
      </w:r>
      <w:r>
        <w:rPr>
          <w:rFonts w:ascii="Times New Roman" w:eastAsia="Times New Roman" w:hAnsi="Times New Roman" w:cs="Times New Roman"/>
          <w:sz w:val="24"/>
          <w:szCs w:val="24"/>
        </w:rPr>
        <w:t>ćama (alergije na namirnice i sl.). U vrtić se mogla unositi samo industrijski pripravljena i pakirana hrana s deklaracijom proizvođača. Djeci je svakodnevno ponuđena zdravstveno ispravna voda.</w:t>
      </w:r>
    </w:p>
    <w:p w14:paraId="08707AD2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 sastavljanju jelovnika sudjelovali su zdravstvena voditeljic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i kuhar te su se služili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''Programom zdravstvene zaštite djece, higijene i pravilne prehrane djece u dječjim vrtićima'' 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N.N</w:t>
      </w:r>
      <w:proofErr w:type="spell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. br.: 105)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24906C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Voće i pitka voda dostupni su djeci tijekom provedbe cijeloga programa.</w:t>
      </w:r>
    </w:p>
    <w:p w14:paraId="3BC559AC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Pravilna prehrana osiguravala se:</w:t>
      </w:r>
    </w:p>
    <w:p w14:paraId="1D0DFE8B" w14:textId="77777777" w:rsidR="004E130E" w:rsidRDefault="00A12483">
      <w:pPr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redovitim </w:t>
      </w:r>
      <w:r>
        <w:rPr>
          <w:rFonts w:ascii="Times New Roman" w:eastAsia="Times New Roman" w:hAnsi="Times New Roman" w:cs="Times New Roman"/>
          <w:sz w:val="24"/>
          <w:szCs w:val="24"/>
        </w:rPr>
        <w:t>brojem obroka u skladu s preporučenim količinama energije i prehrambenih tvari,</w:t>
      </w:r>
    </w:p>
    <w:p w14:paraId="3CEAD2EB" w14:textId="77777777" w:rsidR="004E130E" w:rsidRDefault="00A12483">
      <w:pPr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propisanim sanitarnim nadzorom nad namirnicama i predmetima koji se koriste u prehrani djece,</w:t>
      </w:r>
    </w:p>
    <w:p w14:paraId="17AA5299" w14:textId="77777777" w:rsidR="004E130E" w:rsidRDefault="00A12483">
      <w:pPr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zadovoljavanjem uvjeta propisanih za zdravstvenu ispravnost namirnica,</w:t>
      </w:r>
    </w:p>
    <w:p w14:paraId="7C2F6728" w14:textId="77777777" w:rsidR="004E130E" w:rsidRDefault="00A12483">
      <w:pPr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edukacijom </w:t>
      </w:r>
      <w:r>
        <w:rPr>
          <w:rFonts w:ascii="Times New Roman" w:eastAsia="Times New Roman" w:hAnsi="Times New Roman" w:cs="Times New Roman"/>
          <w:sz w:val="24"/>
          <w:szCs w:val="24"/>
        </w:rPr>
        <w:t>osoba koje rade u provedbi procesa pripreme hrane: tečaj higijenskog minimuma,</w:t>
      </w:r>
    </w:p>
    <w:p w14:paraId="419576D9" w14:textId="77777777" w:rsidR="004E130E" w:rsidRDefault="00A12483">
      <w:pPr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redovitim pregledima za sanitarne iskaznice svih djelatnika,</w:t>
      </w:r>
    </w:p>
    <w:p w14:paraId="1DFD2C7D" w14:textId="77777777" w:rsidR="004E130E" w:rsidRDefault="00A12483">
      <w:pPr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upućivanjem na redovite zdravstvene preglede.</w:t>
      </w:r>
    </w:p>
    <w:p w14:paraId="14A08018" w14:textId="77777777" w:rsidR="004E130E" w:rsidRDefault="004E130E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C5ED389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7" w:name="_heading=h.kn1xh0k0m2nj" w:colFirst="0" w:colLast="0"/>
      <w:bookmarkEnd w:id="7"/>
      <w:r>
        <w:rPr>
          <w:rFonts w:ascii="Times New Roman" w:eastAsia="Times New Roman" w:hAnsi="Times New Roman" w:cs="Times New Roman"/>
          <w:sz w:val="36"/>
          <w:szCs w:val="36"/>
        </w:rPr>
        <w:t>ODGOJNO OBRAZOVNI RAD</w:t>
      </w:r>
    </w:p>
    <w:p w14:paraId="0CE61F2A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Odgojno obrazovni rad Dječjeg vrtića „Osmjeh“ 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dvijao se u skladu sa smjernicama Nacionalnog kurikuluma za rani i predškolski odgoj i obrazovanje (2014.) te odrednicama iz Programskog usmjerenja odgoja i obrazovanja djece predškolske dobi (1991.) kao i Prijedloga koncepcije razvoja predškolskog odgoja </w:t>
      </w:r>
      <w:r>
        <w:rPr>
          <w:rFonts w:ascii="Times New Roman" w:eastAsia="Times New Roman" w:hAnsi="Times New Roman" w:cs="Times New Roman"/>
          <w:sz w:val="24"/>
          <w:szCs w:val="24"/>
        </w:rPr>
        <w:t>(1991.) primjenjujući humanističko-razvojnu koncepciju u pedagoškoj praksi s tendencijom kontinuiranog unaprjeđenja iste s ciljem poticanja cjelovitog razvoja svakog djeteta.</w:t>
      </w:r>
    </w:p>
    <w:p w14:paraId="7346536A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Ciljevi, polazišta, vrijednosti i načela preuzeti iz Nacionalnog kurikuluma za ra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 i predškolski odgoj i obrazovanje (2014.) predstavljala su okosnicu za oblikovanje odgojno obrazovnog procesa Dječjeg vrtića Osmjeh koji je sadržavao značajke kurikuluma vrtića (integrirani, razvojni, humanistički, konstruktivistički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sukonstruktivisti</w:t>
      </w:r>
      <w:r>
        <w:rPr>
          <w:rFonts w:ascii="Times New Roman" w:eastAsia="Times New Roman" w:hAnsi="Times New Roman" w:cs="Times New Roman"/>
          <w:sz w:val="24"/>
          <w:szCs w:val="24"/>
        </w:rPr>
        <w:t>čki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). Planiranim aktivnostima nastojali su se osigurati uvjeti za razvoj osobne, emocionalne i tjelesne dobrobiti djece u skladu s njihovim razvojnim mogućnostima i interesima, a s ciljem razvijanja osam temeljnih kompetencija za cjeloživotno učenje (komun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ikacija na materinskom jeziku, komunikacija na stranim jezicima, matematička kompetencija i osnovne kompetencije u prirodoslovlju, digitalna kompetencija, učiti kako učiti, socijalna i građanska kompetencija,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inicijativnost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poduzetnost, kulturna svijest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izražavanje). </w:t>
      </w:r>
    </w:p>
    <w:p w14:paraId="6BFAFC72" w14:textId="77777777" w:rsidR="004E130E" w:rsidRDefault="00A12483">
      <w:pPr>
        <w:numPr>
          <w:ilvl w:val="0"/>
          <w:numId w:val="30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Redoviti cjelodnevni i poludnevni programi</w:t>
      </w:r>
    </w:p>
    <w:p w14:paraId="16B393D5" w14:textId="77777777" w:rsidR="004E130E" w:rsidRDefault="00A12483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23B13F2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Organizirane aktivnosti kroz godinu:</w:t>
      </w:r>
    </w:p>
    <w:p w14:paraId="2F78DBEB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RUJAN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Tijekom rujna i dijela listopada odgojno-obrazovni rad bio je usmjeren na razdoblje adaptacije djece na vrtićko okruženje. Aktivnosti i radionice planirane su fleksibilno, u skladu s razvojnim potrebama i individualnim ritmom svakog djeteta, uz naglasak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na stvaranje osjećaja sigurnosti, pripadnosti i povjerenja. Djeca, posebice u jasličkoj skupini, postupno su usvojila osnovna pravila ponašanja u skupini, razvijala higijenske navike te navike pravilnog sjedenja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 stolom tijekom obroka. Kroz svakodnevne 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utine i poticajno okruženje podržavan je razvoj samostalnosti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socio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-emocionalnih kompetencija. Tijekom pedagoške godine jaslička skupina provodila je projekt „Boje“, kroz koji su djeca svakodnevnim istraživanjem i različitim senzornim, likovnim i istraži</w:t>
      </w:r>
      <w:r>
        <w:rPr>
          <w:rFonts w:ascii="Times New Roman" w:eastAsia="Times New Roman" w:hAnsi="Times New Roman" w:cs="Times New Roman"/>
          <w:sz w:val="24"/>
          <w:szCs w:val="24"/>
        </w:rPr>
        <w:t>vačkim aktivnostima upoznavala osnovne boje, njihove nijanse i međusobno miješanje. Mlađa odgojna skupina tijekom godine obrađivala je temu „Farma i životinje“. Djeca su upoznavala domaće životinje, njihove karakteristike, način života i važnost za čovjeka</w:t>
      </w:r>
      <w:r>
        <w:rPr>
          <w:rFonts w:ascii="Times New Roman" w:eastAsia="Times New Roman" w:hAnsi="Times New Roman" w:cs="Times New Roman"/>
          <w:sz w:val="24"/>
          <w:szCs w:val="24"/>
        </w:rPr>
        <w:t>. Kroz igre, priče, pjesme, likovne aktivnosti i istraživačke sadržaje razvijali su spoznajne, govorne i socijalne kompetencije te proširivali znanja o životinjskom svijetu i životu na farmi. Starija odgojna skupina posvetila se projektu “Bajke” koji se ta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kođer prožeo kroz sve aktivnosti tijekom cijele godine. </w:t>
      </w:r>
    </w:p>
    <w:p w14:paraId="4A999845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U sklopu tematskog planiranja provodile su se aktivnosti vezane uz jesen, čime se poticalo istraživanje prirodnih promjena, razvoj govora te bogaćenje dječjeg iskustva kroz igru i istraživanje. Pose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ban doprinos kulturno-umjetničkom razvoju dala su djeca starije odgojne skupine „Zemlja bajki“, koja su uz podršku odgojiteljice pripremila i izvela lutkarsku predstavu „Crvenkapica“ za djecu jasličke i mlađe odgojne skupine. Ovakvim aktivnostima poticalo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se izražavanje, kreativnost te razvoj samopouzdanja kod djece. Krajem rujna djeca starije odgojne skupine sudjelovala su u organiziranom posjetu Nacionalnom parku Paklenica. U sklopu terenske nastave, djeca su organiziranim prijevozom stigla do lokaliteta </w:t>
      </w:r>
      <w:r>
        <w:rPr>
          <w:rFonts w:ascii="Times New Roman" w:eastAsia="Times New Roman" w:hAnsi="Times New Roman" w:cs="Times New Roman"/>
          <w:sz w:val="24"/>
          <w:szCs w:val="24"/>
        </w:rPr>
        <w:t>Mlinovi, gdje su sudjelovala u edukativnoj radionici na poučnoj stazi Pjeskarica. Aktivnost je bila usmjerena na upoznavanje šumskog ekosustava te razvoj ekološke svijesti i odgovornog odnosa prema prirodi. Kontinuirano su se provodili i projekti „Bibliobu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s“ i „Naša mala knjižnica“, koji kroz cijelu godinu potiču razvoj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predčitalačkih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vještina, ljubavi prema knjizi i čitanju, kao i razvoj rane pismenosti kod djece.</w:t>
      </w:r>
    </w:p>
    <w:p w14:paraId="01736E01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LISTOPAD: </w:t>
      </w:r>
      <w:r>
        <w:rPr>
          <w:rFonts w:ascii="Times New Roman" w:eastAsia="Times New Roman" w:hAnsi="Times New Roman" w:cs="Times New Roman"/>
          <w:sz w:val="24"/>
          <w:szCs w:val="24"/>
        </w:rPr>
        <w:t>Tijekom listopada odgojno-obrazovni rad bio je obilježen nizom tematskih aktivnosti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usmjerenih na obilježavanje važnih datuma te razvoj socijalnih, spoznajnih i zdravstvenih kompetencija djece. Obilježeni su Svjetski dan pošte, Dani kruha i Dani jabuka, kroz koje su djeca imala priliku učiti iskustveno, istraživački i interdisciplinarno.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Povodom Svjetskog dana pošte organizirana je šetnja do poštanskog ureda u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čime se poticalo upoznavanje djece s društvenom zajednicom i njenim institucijama. Djeca su kroz neposredno iskustvo razvijala razumijevanje funkcije pošte te važnosti 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omunikacije i razmjene informacija. U vrtiću nas je posjetio Studio Suncokret s predstavom „Festival životinjskog carstva“, koja je kroz umjetnički izričaj potaknula dječju maštu, emocionalni doživljaj i interes za scensku umjetnost. Dani kruha obilježeni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su u korelaciji s projektom „Mama budi zdrava“,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 ciljem podizanja svijesti o važnosti brige za zdravlje, posebice u kontekstu prevencije raka dojke. Djeca su sudjelovala u izradi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keksića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 obliku ružičastih mašni, koje su simbol projekta. Aktivnosti su bi</w:t>
      </w:r>
      <w:r>
        <w:rPr>
          <w:rFonts w:ascii="Times New Roman" w:eastAsia="Times New Roman" w:hAnsi="Times New Roman" w:cs="Times New Roman"/>
          <w:sz w:val="24"/>
          <w:szCs w:val="24"/>
        </w:rPr>
        <w:t>le usmjerene na razvoj fine motorike, suradničkih vještina te senzibilizaciju djece za važnost zdravlja i brige o sebi i drugima. Mlađa odgojna skupina ostvarila je svoju prvu organiziranu šetnju izvan vrtića, u neposrednoj okolini ustanove. Tijekom šetnje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djeca su uvježbavala osnovna pravila ponašanja izvan vrtićkog okruženja, razvijala sposobnost praćenja uputa te se postupno prilagođavala zajedničkom ritmu kretanja skupine, čime se poticala njihova samostalnost i osjećaj sigurnosti u novim situacijama.</w:t>
      </w:r>
    </w:p>
    <w:p w14:paraId="444FD529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TUDENI: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Tijekom studenoga naglasak je bio na obogaćivanju dječjih iskustava kroz kulturne, društvene i edukativne aktivnosti. Starija odgojna skupina „Zemlja bajki“ realizirala je izlet u Zadar, gdje su djeca gledala predstavu „Psić koji nije znao lajati“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Kazalištu lutaka, prošetala starom gradskom jezgrom te posjetila Gradsku knjižnicu. Ondje su se upoznala s prostorom i načinom rada knjižnice, slušala bajku te sudjelovala u kreativnoj radionici. Obje odgojne skupine boravile su na otvorenom kroz šetnje </w:t>
      </w:r>
      <w:r>
        <w:rPr>
          <w:rFonts w:ascii="Times New Roman" w:eastAsia="Times New Roman" w:hAnsi="Times New Roman" w:cs="Times New Roman"/>
          <w:sz w:val="24"/>
          <w:szCs w:val="24"/>
        </w:rPr>
        <w:t>do obližnje plaže, čime se poticao boravak na svježem zraku i tjelesna aktivnost. Ujedno se nastojalo potaknuti boravak djece vani u svim vremenskim uvjetima, pa su djeca koristila kabanice i čizme. Obilježen je Dan sjećanja na žrtve Domovinskog rata i Dan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sjećanja na žrtvu Vukovara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Škabrnje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simboličnim paljenjem lampiona ispred vrtića. Zdravstvena voditeljica održala je radionicu o pravilnoj higijeni ruku i zubi, a djeca su kroz dodatne sadržaje usvajala zdrave navike. Starija skupina sudjelovala je i u </w:t>
      </w:r>
      <w:r>
        <w:rPr>
          <w:rFonts w:ascii="Times New Roman" w:eastAsia="Times New Roman" w:hAnsi="Times New Roman" w:cs="Times New Roman"/>
          <w:sz w:val="24"/>
          <w:szCs w:val="24"/>
        </w:rPr>
        <w:t>pripremi užine u vrtićkoj kuhinji, čime se poticala samostalnost i razvoj praktičnih vještina. Vrtić su posjetili svećenici iz Župe sv. Jurja, koji su s djecom razgovarali o vrijednostima pomaganja i zajedništva te kroz molitvu i pjesmu potaknuli razvoj so</w:t>
      </w:r>
      <w:r>
        <w:rPr>
          <w:rFonts w:ascii="Times New Roman" w:eastAsia="Times New Roman" w:hAnsi="Times New Roman" w:cs="Times New Roman"/>
          <w:sz w:val="24"/>
          <w:szCs w:val="24"/>
        </w:rPr>
        <w:t>cijalnih i vrijednosnih kompetencija. Mlađu skupinu „Školjkice“ posjetili su djelatnici Nacionalnog parka Paklenica, koji su kroz edukativnu radionicu djeci približili šumske životinje našeg podneblja putem video zapisa, likovnih i pokretnih aktivnosti.</w:t>
      </w:r>
    </w:p>
    <w:p w14:paraId="45B15399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OSINAC: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Tijekom prosinca aktivnosti su bile usmjerene na obilježavanje blagdana, jačanje zajedništva te razvoj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socio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-emocionalnih kompetencija djece. Održana je božićna priredba mlađe i starije odgojne skupine u Društvenom domu, a djecu je posjetio sv. Nik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ola koji im je uručio prigodne poklone. Organizirana je i božićna radionica s roditeljima, čime se dodatno poticala suradnja obitelji i vrtića. Sadnjom pšenice obilježen je Dan sv. Lucije, a vrtić je u predblagdanskom razdoblju blagoslovio svećenik. Jedna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aktivnosti bila je i zajednička izrada kolačića, koju je vodila majka djeteta, pri čemu su sudjelovala djeca iz više skupina, čime se poticalo zajedništvo i praktične vještine. Krajem mjeseca vrtić je sudjelovao na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Humanitarnom božićnom sajmu u organiza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ciji OŠ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s ciljem prikupljanja pomoći za liječenje djevojčice, čime se kod djece razvijala empatija i socijalna osjetljivost. U prosincu je uspješno završen i projekt „Sigurnije škole i vrtići“. Ostvarenim bodovima vrtić je stekao oznaku „Siguran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vrtić“. Naglasak aktivnosti bio je na psihosocijalnoj podršci, kroz teme prepoznavanja i izražavanja emocija te uočavanja vlastitih potreba, čime se poticao emocionalni razvoj i dobrobit djece.</w:t>
      </w:r>
    </w:p>
    <w:p w14:paraId="3EE0E162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SIJEČANJ: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Tijekom siječnja naglasak je stavljen na razvoj čit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alačkih navika te tematske aktivnosti u skladu s godišnjim dobom i aktualnim događanjima. Vrtić se pridružio inicijativi „Izazov 15 po 15“, kojom se poticalo svakodnevno čitanje djeci u trajanju od 15 minuta, s ciljem razvoja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predčitalačkih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vještina, govor</w:t>
      </w:r>
      <w:r>
        <w:rPr>
          <w:rFonts w:ascii="Times New Roman" w:eastAsia="Times New Roman" w:hAnsi="Times New Roman" w:cs="Times New Roman"/>
          <w:sz w:val="24"/>
          <w:szCs w:val="24"/>
        </w:rPr>
        <w:t>a i ljubavi prema knjizi. Provodile su se aktivnosti na temu zime, Valentinova i maškara, kroz koje su djeca istraživala obilježja godišnjeg doba, razvijala kreativnost, maštu i socijalne vještine te sudjelovala u raznovrsnim likovnim, govornim i pokretnim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aktivnostima.</w:t>
      </w:r>
    </w:p>
    <w:p w14:paraId="54334D68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VELJAČA: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 veljači su središnje mjesto zauzele maškare, koje su obilježene 16. i 17. veljače kroz raznolike i djeci poticajne aktivnosti, uz uključivanje humanitarnog projekta „Marijini obroci“. Prvoga dana organizirano je druženje djece i 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jelatnika u dvorištu vrtića, dok je drugi dan obilježen zajedničkim okupljanjem u parku 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Bikariji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uz sudjelovanje roditelja i članova obitelji. Na taj se način dodatno poticala suradnja vrtića i obitelji te osjećaj zajedništva. U sklopu programa organiz</w:t>
      </w:r>
      <w:r>
        <w:rPr>
          <w:rFonts w:ascii="Times New Roman" w:eastAsia="Times New Roman" w:hAnsi="Times New Roman" w:cs="Times New Roman"/>
          <w:sz w:val="24"/>
          <w:szCs w:val="24"/>
        </w:rPr>
        <w:t>irane su zabavne natjecateljske igre za djecu i roditelje, uz prigodne nagrade, čime se poticalo aktivno sudjelovanje i međusobna interakcija. Poseban doprinos događanju dalo je tehničko osoblje pripremom fritula koje su se pekle na licu mjesta. Njihovom p</w:t>
      </w:r>
      <w:r>
        <w:rPr>
          <w:rFonts w:ascii="Times New Roman" w:eastAsia="Times New Roman" w:hAnsi="Times New Roman" w:cs="Times New Roman"/>
          <w:sz w:val="24"/>
          <w:szCs w:val="24"/>
        </w:rPr>
        <w:t>rodajom prikupljale su se dobrovoljne donacije za projekt „Marijini obroci“, pri čemu je ukupno prikupljeno 442,76 eura. Aktivnost je imala humanitarni karakter te je pridonijela razvoju solidarnosti i socijalne osjetljivosti kod djece i odraslih. Uz maška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re, provodile su se i aktivnosti na temu Marijini obroci, Valentinovo, kroz koje se poticao razvoj empatije,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socio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-emocionalnih vještina i izražavanje osjećaja. Nakon završetka maškara, s djecom se razgovaralo o razdoblju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korizme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na način primjeren njihov</w:t>
      </w:r>
      <w:r>
        <w:rPr>
          <w:rFonts w:ascii="Times New Roman" w:eastAsia="Times New Roman" w:hAnsi="Times New Roman" w:cs="Times New Roman"/>
          <w:sz w:val="24"/>
          <w:szCs w:val="24"/>
        </w:rPr>
        <w:t>oj dobi i razumijevanju.</w:t>
      </w:r>
    </w:p>
    <w:p w14:paraId="4F2D82B2" w14:textId="77777777" w:rsidR="004E130E" w:rsidRDefault="00A12483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OŽUJAK: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Tijekom ožujka obilježeni su važni datumi: Dan žena, Dan očeva, Dan vode i Dan osoba 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Down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sindromom, Svjetski meteorološki dan, Dan kazališta, kroz koje su djeca razvijala socijalnu osjetljivost, razumijevanje različitos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 i svijest o važnim društvenim i ekološkim temama.  Dan žena obilježen je izradom prigodnih cvjetova, koje su djeca, uz podršku odgojiteljica, samostalno izrađivala. Mlađa i starija odgojna skupina, „Školjkice“ i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„Zemlja bajki“, zajednički su prošetale 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jestom te su tijekom šetnje posjetile različite ustanove i objekte. Djeca su tom prilikom ženama čestitala njihov dan i uručila im izrađene cvjetove, čime se poticalo izražavanje pažnje, uvažavanja i pristojne komunikacije. Provodile su se i aktivnosti na </w:t>
      </w:r>
      <w:r>
        <w:rPr>
          <w:rFonts w:ascii="Times New Roman" w:eastAsia="Times New Roman" w:hAnsi="Times New Roman" w:cs="Times New Roman"/>
          <w:sz w:val="24"/>
          <w:szCs w:val="24"/>
        </w:rPr>
        <w:t>temu proljeća, kroz koje su djeca upoznavala promjene u prirodi te razvijala istraživački duh i kreativnost. Također, uz pomoć domara dovršen je „hotel za kukce“, čime se poticala ekološka svijest i briga o živom svijetu u neposrednom okruženju. Obilježili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smo i tjedan zdravlja. Započeli smo s uređenjem dvorišta vrtića, a pojedina djeca pomogla su u obrezivanju masline.</w:t>
      </w:r>
    </w:p>
    <w:p w14:paraId="1FFBC06E" w14:textId="77777777" w:rsidR="004E130E" w:rsidRDefault="00A12483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TRAVANJ: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Tijekom travnja obilježili smo niz važnih datuma kroz različite edukativne i kreativne aktivnosti. Obilježeni su Svjetski dan šale</w:t>
      </w:r>
      <w:r>
        <w:rPr>
          <w:rFonts w:ascii="Times New Roman" w:eastAsia="Times New Roman" w:hAnsi="Times New Roman" w:cs="Times New Roman"/>
          <w:sz w:val="24"/>
          <w:szCs w:val="24"/>
        </w:rPr>
        <w:t>, Dan svjesnosti o autizmu, Svjetski dan zdravlja, Svjetski dan obitelji, Dan planeta Zemlje, Svjetski dan knjige i autorskih prava, Dan plesa, Međunarodni dan pasa vodiča te Međunarodni dan igre. Aktivnosti su bile usmjerene na razvoj socijalnih vještina,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poticanje empatije, svijesti o zdravlju i okolišu, kao i važnosti igre, obitelji i čitanja. Uz obilježavanje važnih datuma, velik dio aktivnosti bio je posvećen temi proljeća te pripremama za priredbu povodom blagdana sv. Jurja. Tijekom mjeseca nastavili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smo s uređenjem dvorišta vrtića – obrezivali smo biljke, sadili nove sadnice te započeli s oslikavanjem vanjskih zidova, čime smo dodatno uljepšali prostor boravka djece. Provedeno je testiranje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predškolaca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 Osnovnoj školi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 tri skupine. Također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su organizirani izleti za mlađu i stariju skupinu. Starija skupina „Zemlja bajki“ posjetila je Liku i Pećinski park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Grabovaču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gdje su djeca imala priliku upoznati prirodne ljepote i speleološke posebnosti tog kraja. Mlađa skupina „Školjkice“ posjetila je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farmu „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Ponyland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“ u Smokoviću, gdje su se djeca družila sa životinjama i boravila u prirodnom okruženju. Zahvaljujući povoljnim vremenskim uvjetima, obje skupine sudjelovale su u nekoliko šetnji izvan dvorišta vrtića – do obližnje plaže,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Bikarije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Šumarij</w:t>
      </w:r>
      <w:r>
        <w:rPr>
          <w:rFonts w:ascii="Times New Roman" w:eastAsia="Times New Roman" w:hAnsi="Times New Roman" w:cs="Times New Roman"/>
          <w:sz w:val="24"/>
          <w:szCs w:val="24"/>
        </w:rPr>
        <w:t>e, čime smo dodatno poticali boravak na svježem zraku i istraživanje okoline. Starija skupina „Zemlja bajki“ uključila se i u nagradni natječaj Bauhausa „Zeleni svijet mojim bojama“, u sklopu kojeg su djeca crtala autohtone biljne vrste našeg područja.</w:t>
      </w:r>
    </w:p>
    <w:p w14:paraId="181206AB" w14:textId="77777777" w:rsidR="004E130E" w:rsidRDefault="00A12483">
      <w:pPr>
        <w:spacing w:after="16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SVI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BANJ: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Tijekom svibnja u vrtiću su provedene brojne aktivnosti i obilježeni značajni datumi poput Svjetskog dana Sunca, Međunarodnog dana Crvenog križa, vatrogasaca, Majčina dana, Dana obitelji, Svjetskog dana muzeja, Dana pčela, Međunarodnog dana biološke </w:t>
      </w:r>
      <w:r>
        <w:rPr>
          <w:rFonts w:ascii="Times New Roman" w:eastAsia="Times New Roman" w:hAnsi="Times New Roman" w:cs="Times New Roman"/>
          <w:sz w:val="24"/>
          <w:szCs w:val="24"/>
        </w:rPr>
        <w:t>raznolikosti, Međunarodnog dana sporta i Svjetskog dana leptira. Djeca su sudjelovala u raznovrsnim likovnim i istraživačkim aktivnostima – izrađivala su medvjede od kartona, cvjetove i vaze za Majčin dan te crtala autohtone biljne vrste za likovni natječa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j „Zeleni svijet mojim bojama“. Uređivalo se i dvorište vrtića oslikavanjem zidova i otiscima dječjih dlanova.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Održani su upisi djece u vrtić te sjednica Stručnog povjerenstva za upise. Djeca su također uživala u šetnji do obližnje plaže te su sudjelovala </w:t>
      </w:r>
      <w:r>
        <w:rPr>
          <w:rFonts w:ascii="Times New Roman" w:eastAsia="Times New Roman" w:hAnsi="Times New Roman" w:cs="Times New Roman"/>
          <w:sz w:val="24"/>
          <w:szCs w:val="24"/>
        </w:rPr>
        <w:t>u probi za završnu priredbu u Društvenom domu.</w:t>
      </w:r>
    </w:p>
    <w:p w14:paraId="06968546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LIPANJ: </w:t>
      </w:r>
      <w:r>
        <w:rPr>
          <w:rFonts w:ascii="Times New Roman" w:eastAsia="Times New Roman" w:hAnsi="Times New Roman" w:cs="Times New Roman"/>
          <w:sz w:val="24"/>
          <w:szCs w:val="24"/>
        </w:rPr>
        <w:t>Tijekom lipnja obilježen je Dan roditelja, a početak mjeseca bio je posvećen intenzivnim pripremama za završnu priredbu koja je održana u Društvenom domu, a sudjelovale su obje vrtićke skupine. Na pozi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v ravnateljice Osnovne škole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starija mješovita skupina „Zemlja bajki” prisustvovala je kazališnoj predstavi „Ljubiti, samo ljubiti” koju su izveli glumci Teatra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Poco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Loco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Predstava je održana u prostoru škole, a uz djecu iz vrtića pratili su je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i učenici nižih razreda osnovne škole. Djeca su s velikim zanimanjem pratila izvedbu te pokazala interes i oduševljenje susretom s kazališnom umjetnošću.</w:t>
      </w:r>
    </w:p>
    <w:p w14:paraId="578375EA" w14:textId="77777777" w:rsidR="004E130E" w:rsidRDefault="00A12483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Ostatak mjeseca bio je obilježen raznovrsnim aktivnostima na temu ljeta. Djeca su sudjelovala u likov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nim aktivnostima kroz koje su izražavala svoje doživljaje i spoznaje o ljetu, dok su svakodnevni boravci na dvorištu vrtića bili ispunjeni istraživačkom igrom i različitim poticajima. Na raspolaganju su im bili pješčanik, bazen s vodom, likovni materijali </w:t>
      </w:r>
      <w:r>
        <w:rPr>
          <w:rFonts w:ascii="Times New Roman" w:eastAsia="Times New Roman" w:hAnsi="Times New Roman" w:cs="Times New Roman"/>
          <w:sz w:val="24"/>
          <w:szCs w:val="24"/>
        </w:rPr>
        <w:t>te druge aktivnosti koje su poticale razvoj kreativnosti, suradnje i boravak na otvorenom.</w:t>
      </w:r>
    </w:p>
    <w:p w14:paraId="694F87A5" w14:textId="56FD6A3E" w:rsidR="004E130E" w:rsidRPr="00C95CA2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SRPANJ I KOLOVOZ: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Tijekom srpnja i kolovoza odgojno-obrazovni rad organiziran je u skladu s ljetnim uvjetima i smanjenim brojem djece. Zbog manjeg broja prisutne </w:t>
      </w:r>
      <w:r>
        <w:rPr>
          <w:rFonts w:ascii="Times New Roman" w:eastAsia="Times New Roman" w:hAnsi="Times New Roman" w:cs="Times New Roman"/>
          <w:sz w:val="24"/>
          <w:szCs w:val="24"/>
        </w:rPr>
        <w:t>djece odgojne skupine bile su spojene, što je poticalo razvoj socijalnih vještina, suradnje i međusobnog upoznavanja djece različite dobi. Većina aktivnosti provodila se na otvorenom prostoru vrtićkog dvorišta kroz raznovrsne ljetne sadržaje. Djeca su svak</w:t>
      </w:r>
      <w:r>
        <w:rPr>
          <w:rFonts w:ascii="Times New Roman" w:eastAsia="Times New Roman" w:hAnsi="Times New Roman" w:cs="Times New Roman"/>
          <w:sz w:val="24"/>
          <w:szCs w:val="24"/>
        </w:rPr>
        <w:t>odnevno sudjelovala u igrama i aktivnostima s vodom uz bazen, istraživačkim i kreativnim igrama u pješčaniku</w:t>
      </w:r>
      <w:r w:rsidR="00C95CA2" w:rsidRPr="00C95CA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C95CA2">
        <w:rPr>
          <w:rFonts w:ascii="Times New Roman" w:eastAsia="Times New Roman" w:hAnsi="Times New Roman" w:cs="Times New Roman"/>
          <w:sz w:val="24"/>
          <w:szCs w:val="24"/>
        </w:rPr>
        <w:t>Početkom</w:t>
      </w:r>
      <w:r w:rsidR="00C95CA2" w:rsidRPr="00C95CA2">
        <w:rPr>
          <w:rFonts w:ascii="Times New Roman" w:eastAsia="Times New Roman" w:hAnsi="Times New Roman" w:cs="Times New Roman"/>
          <w:sz w:val="24"/>
          <w:szCs w:val="24"/>
        </w:rPr>
        <w:t xml:space="preserve"> srpnja </w:t>
      </w:r>
      <w:r w:rsidR="00C95CA2">
        <w:rPr>
          <w:rFonts w:ascii="Times New Roman" w:eastAsia="Times New Roman" w:hAnsi="Times New Roman" w:cs="Times New Roman"/>
          <w:sz w:val="24"/>
          <w:szCs w:val="24"/>
        </w:rPr>
        <w:t xml:space="preserve">djeca </w:t>
      </w:r>
      <w:r w:rsidR="00C95CA2" w:rsidRPr="00C95CA2">
        <w:rPr>
          <w:rFonts w:ascii="Times New Roman" w:hAnsi="Times New Roman" w:cs="Times New Roman"/>
          <w:sz w:val="24"/>
          <w:szCs w:val="24"/>
        </w:rPr>
        <w:t xml:space="preserve">mlađe i starije mješovite skupine sudjelovala </w:t>
      </w:r>
      <w:r w:rsidR="00C95CA2">
        <w:rPr>
          <w:rFonts w:ascii="Times New Roman" w:hAnsi="Times New Roman" w:cs="Times New Roman"/>
          <w:sz w:val="24"/>
          <w:szCs w:val="24"/>
        </w:rPr>
        <w:t xml:space="preserve">su </w:t>
      </w:r>
      <w:r w:rsidR="00C95CA2" w:rsidRPr="00C95CA2">
        <w:rPr>
          <w:rFonts w:ascii="Times New Roman" w:hAnsi="Times New Roman" w:cs="Times New Roman"/>
          <w:sz w:val="24"/>
          <w:szCs w:val="24"/>
        </w:rPr>
        <w:t xml:space="preserve">na edukativnoj radionici „Upoznajmo bukove šume Paklenice“, održanoj povodom devete obljetnice uvrštenja bukovih šuma Nacionalnog parka Nacionalni park Paklenica na UNESCO-ov Popis svjetske baštine. Kroz boravak u prirodi i prigodne edukativne aktivnosti djeca su proširila spoznaje o važnosti očuvanja šuma, </w:t>
      </w:r>
      <w:proofErr w:type="spellStart"/>
      <w:r w:rsidR="00C95CA2" w:rsidRPr="00C95CA2">
        <w:rPr>
          <w:rFonts w:ascii="Times New Roman" w:hAnsi="Times New Roman" w:cs="Times New Roman"/>
          <w:sz w:val="24"/>
          <w:szCs w:val="24"/>
        </w:rPr>
        <w:t>bioraznolikosti</w:t>
      </w:r>
      <w:proofErr w:type="spellEnd"/>
      <w:r w:rsidR="00C95CA2" w:rsidRPr="00C95CA2">
        <w:rPr>
          <w:rFonts w:ascii="Times New Roman" w:hAnsi="Times New Roman" w:cs="Times New Roman"/>
          <w:sz w:val="24"/>
          <w:szCs w:val="24"/>
        </w:rPr>
        <w:t xml:space="preserve"> i prirodne baštine te razvijala pozitivan odnos prema prirodnom okruženju.</w:t>
      </w:r>
    </w:p>
    <w:p w14:paraId="2B13A587" w14:textId="77777777" w:rsidR="004E130E" w:rsidRDefault="004E130E"/>
    <w:p w14:paraId="2BC1E4B1" w14:textId="77777777" w:rsidR="004E130E" w:rsidRDefault="00A12483">
      <w:pPr>
        <w:numPr>
          <w:ilvl w:val="0"/>
          <w:numId w:val="25"/>
        </w:num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Program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predškole</w:t>
      </w:r>
      <w:proofErr w:type="spellEnd"/>
    </w:p>
    <w:p w14:paraId="486F1A1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U Hrvatskoj je program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obvezan za svu djecu u godini dana pred polazak u školu. Sukladno tome DV Osmjeh nudi redovni petosatni i redoviti desetosatni program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integriranim programom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ili kraći program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 trajanju 250/150 sati, koji je besplatan.</w:t>
      </w:r>
    </w:p>
    <w:p w14:paraId="6947C7C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Roditelji djece u godini pred polazak u školu pedagoške godine 2025./2026. radije su birali desetsatni redovni program s integriranim programom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</w:t>
      </w:r>
      <w:r>
        <w:rPr>
          <w:rFonts w:ascii="Times New Roman" w:eastAsia="Times New Roman" w:hAnsi="Times New Roman" w:cs="Times New Roman"/>
          <w:sz w:val="24"/>
          <w:szCs w:val="24"/>
        </w:rPr>
        <w:t>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te se zbog toga ove pedagoške godine u kraći program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uključilo samo jedno dijete.</w:t>
      </w:r>
    </w:p>
    <w:p w14:paraId="01C71F3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Sveukupno je vrtić pohađalo 16 djece u godini pred polazak u školu.</w:t>
      </w:r>
    </w:p>
    <w:p w14:paraId="4F0459BD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Kroz program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nastojali smo razvijati sve kompetencije potrebne za cjeloživotno uč</w:t>
      </w:r>
      <w:r>
        <w:rPr>
          <w:rFonts w:ascii="Times New Roman" w:eastAsia="Times New Roman" w:hAnsi="Times New Roman" w:cs="Times New Roman"/>
          <w:sz w:val="24"/>
          <w:szCs w:val="24"/>
        </w:rPr>
        <w:t>enje (komunikacija na materinskom jeziku, matematičke kompetencije, osnovne kompetencije u prirodoslovlju, učiti kako učiti) imajući na umu prvenstveno dobrobiti svakog djeteta (osobna i emocionalna, obrazovna i socijalna) kao i sustavan rad na usvajanju v</w:t>
      </w:r>
      <w:r>
        <w:rPr>
          <w:rFonts w:ascii="Times New Roman" w:eastAsia="Times New Roman" w:hAnsi="Times New Roman" w:cs="Times New Roman"/>
          <w:sz w:val="24"/>
          <w:szCs w:val="24"/>
        </w:rPr>
        <w:t>rijednosti (znanje, humanizam, tolerancija, identitet, odgovornost, autonomija, kreativnost).</w:t>
      </w:r>
    </w:p>
    <w:p w14:paraId="74F397AD" w14:textId="77777777" w:rsidR="004E130E" w:rsidRDefault="004E130E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00ECDE5" w14:textId="77777777" w:rsidR="004E130E" w:rsidRDefault="00A12483">
      <w:pPr>
        <w:numPr>
          <w:ilvl w:val="0"/>
          <w:numId w:val="25"/>
        </w:num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Sigurnosno zaštitni i preventivni program u Vrtiću i protokol postupanja u rizičnim situacijama</w:t>
      </w:r>
    </w:p>
    <w:p w14:paraId="12FDA263" w14:textId="77777777" w:rsidR="004E130E" w:rsidRDefault="00A12483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Cjeloviti odgojno-obrazovni proces u vrtiću ima osnovnu zadaću </w:t>
      </w:r>
      <w:r>
        <w:rPr>
          <w:rFonts w:ascii="Times New Roman" w:eastAsia="Times New Roman" w:hAnsi="Times New Roman" w:cs="Times New Roman"/>
          <w:sz w:val="24"/>
          <w:szCs w:val="24"/>
        </w:rPr>
        <w:t>osigurati sigurnost djece i zaštitu u svim životnim situacijama, tijekom boravka djeteta u vrtiću.</w:t>
      </w:r>
    </w:p>
    <w:p w14:paraId="274B5B6D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Svrha donošenja Sigurnosno - zaštitnog i preventivnog programa u dječjem vrtiću s protokolima postupanja u rizičnim situacijama,  je senzibiliziranje odgojit</w:t>
      </w:r>
      <w:r>
        <w:rPr>
          <w:rFonts w:ascii="Times New Roman" w:eastAsia="Times New Roman" w:hAnsi="Times New Roman" w:cs="Times New Roman"/>
          <w:sz w:val="24"/>
          <w:szCs w:val="24"/>
        </w:rPr>
        <w:t>elja, roditelja, djece i ostalih djelatnika vrtića za provođenje sigurnog smještaja djece u vrtiću, uspostavljanjem sustavnih rješenja za siguran boravak djece u vrtiću.</w:t>
      </w:r>
    </w:p>
    <w:p w14:paraId="10FF2590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Cilj je Preventivno djelovanje i edukacija u cjelovitom odgojno-obrazovnom procesu, ko</w:t>
      </w:r>
      <w:r>
        <w:rPr>
          <w:rFonts w:ascii="Times New Roman" w:eastAsia="Times New Roman" w:hAnsi="Times New Roman" w:cs="Times New Roman"/>
          <w:sz w:val="24"/>
          <w:szCs w:val="24"/>
        </w:rPr>
        <w:t>ji prethodi, prati i slijedi odgojno-obrazovni proces, radi osiguravanja sigurnosti djece, prevencije i kooperativnog djelovanja u odnosu na dijete,  te ublažavanje i otklanjanje svakog neželjenog djelovanja na fizičko i psihičko zdravlje djeteta.</w:t>
      </w:r>
    </w:p>
    <w:p w14:paraId="2750CB4C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Sigurnos</w:t>
      </w:r>
      <w:r>
        <w:rPr>
          <w:rFonts w:ascii="Times New Roman" w:eastAsia="Times New Roman" w:hAnsi="Times New Roman" w:cs="Times New Roman"/>
          <w:sz w:val="24"/>
          <w:szCs w:val="24"/>
        </w:rPr>
        <w:t>no zaštitni i preventivni program sadrži protokole o postupanju u rizičnim situacijama u vrtiću prilikom:</w:t>
      </w:r>
    </w:p>
    <w:p w14:paraId="6193EF1C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Dolaska/odlaska djeteta u vrtić</w:t>
      </w:r>
    </w:p>
    <w:p w14:paraId="0348F079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Sigurnost djece u unutarnjem prostoru vrtića, na igralištu, u prijevozu (odlazak na izlete, kazališta…) za vrijeme šet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nji, izleta i dr. programa izvan vrtića, postupak zaštite djece od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UV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zraka</w:t>
      </w:r>
    </w:p>
    <w:p w14:paraId="203E09A2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Sigurnost djece u vrijeme zamjena za odsutne odgojitelje odgojnih skupina</w:t>
      </w:r>
    </w:p>
    <w:p w14:paraId="07043DC3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Nadzor kretanja nepoznatih osoba u vrtiću</w:t>
      </w:r>
    </w:p>
    <w:p w14:paraId="48C204E8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Postupci u slučaju nedolaska roditelja po dijete ili da je po </w:t>
      </w:r>
      <w:r>
        <w:rPr>
          <w:rFonts w:ascii="Times New Roman" w:eastAsia="Times New Roman" w:hAnsi="Times New Roman" w:cs="Times New Roman"/>
          <w:sz w:val="24"/>
          <w:szCs w:val="24"/>
        </w:rPr>
        <w:t>dijete došla osoba pod utjecajem alkohola ili opijata</w:t>
      </w:r>
    </w:p>
    <w:p w14:paraId="5643126B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Postupci u slučaju bijega djeteta</w:t>
      </w:r>
    </w:p>
    <w:p w14:paraId="6626806A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Sumnja na zlostavljanja ili zanemarivanje</w:t>
      </w:r>
    </w:p>
    <w:p w14:paraId="6E1951C6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Protokoli postupanja u slučaju nasilja među djecom, u slučaju sukoba djelatnika s roditeljem, međusobnog sukoba roditelja ili </w:t>
      </w:r>
      <w:r>
        <w:rPr>
          <w:rFonts w:ascii="Times New Roman" w:eastAsia="Times New Roman" w:hAnsi="Times New Roman" w:cs="Times New Roman"/>
          <w:sz w:val="24"/>
          <w:szCs w:val="24"/>
        </w:rPr>
        <w:t>sukob radnika u vrtiću</w:t>
      </w:r>
    </w:p>
    <w:p w14:paraId="5C630F04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Postupci pružanja prve pomoći i pružanje prve pomoći kod febrilnih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konvulzija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epilepsije, ujeda insekata</w:t>
      </w:r>
    </w:p>
    <w:p w14:paraId="5F43F07B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Protokol postupanja u vrijeme/nakon razvoda braka roditelja </w:t>
      </w:r>
    </w:p>
    <w:p w14:paraId="4C6D8B54" w14:textId="77777777" w:rsidR="004E130E" w:rsidRDefault="00A12483">
      <w:pPr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Protokol postupanja u slučaju provale u vrtić</w:t>
      </w:r>
    </w:p>
    <w:p w14:paraId="2186FDE5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Izuzetno je važno i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paralelno jačanje svijesti djece o njihovoj sigurnosti, odgovornom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samozaštitnom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zaštitnom ponašanju tijekom boravka u vrtiću kroz odgojno obrazovne sadržaje, zajedničkom izradom grupnih pravila, provedbom tematskih sklopova aktivnosti vezano uz hitne </w:t>
      </w:r>
      <w:r>
        <w:rPr>
          <w:rFonts w:ascii="Times New Roman" w:eastAsia="Times New Roman" w:hAnsi="Times New Roman" w:cs="Times New Roman"/>
          <w:sz w:val="24"/>
          <w:szCs w:val="24"/>
        </w:rPr>
        <w:t>službe, samozaštitu, razumijevanje različitosti i  dr.</w:t>
      </w:r>
    </w:p>
    <w:p w14:paraId="52C6EEA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Nositelji aktivnosti su ravnateljica, stručna suradnica pedagoginja, odgojiteljice, kuhar, spremačica, domar, zdravstvena voditeljica odnosno svi djelatnici dječjeg Vrtića.</w:t>
      </w:r>
    </w:p>
    <w:p w14:paraId="34BDE91D" w14:textId="77777777" w:rsidR="004E130E" w:rsidRDefault="00A12483">
      <w:pPr>
        <w:numPr>
          <w:ilvl w:val="0"/>
          <w:numId w:val="15"/>
        </w:num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Pedagoška dokumentacija i vr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ednovanje</w:t>
      </w:r>
    </w:p>
    <w:p w14:paraId="74A4C7B6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 nivou odgojne skupine odgojiteljice su vodile slijedeću dokumentaciju: </w:t>
      </w:r>
    </w:p>
    <w:p w14:paraId="708E8A93" w14:textId="77777777" w:rsidR="004E130E" w:rsidRDefault="00A12483">
      <w:pPr>
        <w:numPr>
          <w:ilvl w:val="0"/>
          <w:numId w:val="17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Imenik djece,</w:t>
      </w:r>
    </w:p>
    <w:p w14:paraId="2767142D" w14:textId="77777777" w:rsidR="004E130E" w:rsidRDefault="00A12483">
      <w:pPr>
        <w:numPr>
          <w:ilvl w:val="0"/>
          <w:numId w:val="1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Evidencijske liste dolazaka djece, </w:t>
      </w:r>
    </w:p>
    <w:p w14:paraId="387DD60B" w14:textId="77777777" w:rsidR="004E130E" w:rsidRDefault="00A12483">
      <w:pPr>
        <w:numPr>
          <w:ilvl w:val="0"/>
          <w:numId w:val="1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Knjiga pedagoške dokumentacije odgojne skupine, </w:t>
      </w:r>
    </w:p>
    <w:p w14:paraId="4E8939B7" w14:textId="77777777" w:rsidR="004E130E" w:rsidRDefault="00A12483">
      <w:pPr>
        <w:numPr>
          <w:ilvl w:val="0"/>
          <w:numId w:val="1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Individualni dosje djeteta</w:t>
      </w:r>
    </w:p>
    <w:p w14:paraId="0177F388" w14:textId="77777777" w:rsidR="004E130E" w:rsidRDefault="00A12483">
      <w:pPr>
        <w:numPr>
          <w:ilvl w:val="0"/>
          <w:numId w:val="1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Individualni plan i program usavršavanja.</w:t>
      </w:r>
    </w:p>
    <w:p w14:paraId="71C657E8" w14:textId="77777777" w:rsidR="004E130E" w:rsidRDefault="00A12483">
      <w:pPr>
        <w:numPr>
          <w:ilvl w:val="0"/>
          <w:numId w:val="16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Individualni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portfolio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djeteta u jasličkoj i mlađoj vrtićkoj skupini</w:t>
      </w:r>
    </w:p>
    <w:p w14:paraId="612765A1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razini Ustanove vodila se sljedeća pedagoška dokumentacija:</w:t>
      </w:r>
    </w:p>
    <w:p w14:paraId="3F72AABA" w14:textId="77777777" w:rsidR="004E130E" w:rsidRDefault="00A12483">
      <w:pPr>
        <w:numPr>
          <w:ilvl w:val="0"/>
          <w:numId w:val="18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Matična knjiga djece,</w:t>
      </w:r>
    </w:p>
    <w:p w14:paraId="2D0C8839" w14:textId="77777777" w:rsidR="004E130E" w:rsidRDefault="00A12483">
      <w:pPr>
        <w:numPr>
          <w:ilvl w:val="0"/>
          <w:numId w:val="18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Ljetopis dječjeg vrtića,</w:t>
      </w:r>
    </w:p>
    <w:p w14:paraId="54D2C6B3" w14:textId="77777777" w:rsidR="004E130E" w:rsidRDefault="00A12483">
      <w:pPr>
        <w:numPr>
          <w:ilvl w:val="0"/>
          <w:numId w:val="18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Individualni dosje djeteta s teškoćama u razvoju,</w:t>
      </w:r>
    </w:p>
    <w:p w14:paraId="351DB29F" w14:textId="77777777" w:rsidR="004E130E" w:rsidRDefault="00A12483">
      <w:pPr>
        <w:numPr>
          <w:ilvl w:val="0"/>
          <w:numId w:val="18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Godišnji plan i program rad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</w:p>
    <w:p w14:paraId="4F5A3F53" w14:textId="77777777" w:rsidR="004E130E" w:rsidRDefault="00A12483">
      <w:pPr>
        <w:numPr>
          <w:ilvl w:val="0"/>
          <w:numId w:val="18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Godišnje izvješće o ostvarenju plana i programa rada,</w:t>
      </w:r>
    </w:p>
    <w:p w14:paraId="543C2A85" w14:textId="77777777" w:rsidR="004E130E" w:rsidRDefault="00A12483">
      <w:pPr>
        <w:numPr>
          <w:ilvl w:val="0"/>
          <w:numId w:val="18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Knjige zapisnika.</w:t>
      </w:r>
    </w:p>
    <w:p w14:paraId="23380237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Dokumentiranje i vrednovanje provodili smo kroz pisane anegdote, bilješke i dječje likovne radove.</w:t>
      </w:r>
    </w:p>
    <w:p w14:paraId="36B9BFEA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Vrednovanje se provodilo interno kroz suradnju i komunikaciju svih uključenih u od</w:t>
      </w:r>
      <w:r>
        <w:rPr>
          <w:rFonts w:ascii="Times New Roman" w:eastAsia="Times New Roman" w:hAnsi="Times New Roman" w:cs="Times New Roman"/>
          <w:sz w:val="24"/>
          <w:szCs w:val="24"/>
        </w:rPr>
        <w:t>gojno obrazovni proces (ravnatelj, pedagog, odgojitelji).</w:t>
      </w:r>
    </w:p>
    <w:p w14:paraId="0F0435E0" w14:textId="77777777" w:rsidR="004E130E" w:rsidRDefault="004E130E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F9378E4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8" w:name="_heading=h.jqgebiharvyg" w:colFirst="0" w:colLast="0"/>
      <w:bookmarkEnd w:id="8"/>
      <w:r>
        <w:rPr>
          <w:rFonts w:ascii="Times New Roman" w:eastAsia="Times New Roman" w:hAnsi="Times New Roman" w:cs="Times New Roman"/>
          <w:sz w:val="36"/>
          <w:szCs w:val="36"/>
        </w:rPr>
        <w:t>OBRAZOVANJE I STRUČNO USAVRŠAVANJE DJELATNIKA</w:t>
      </w:r>
    </w:p>
    <w:p w14:paraId="4791843E" w14:textId="77777777" w:rsidR="004E130E" w:rsidRDefault="00A12483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Stručno usavršavanje djelatnika neophodno je za razvoj svakog djelatnika kao refleksivnog praktičara, omogućuje kritičko razmišljanje, odbacivanje star</w:t>
      </w:r>
      <w:r>
        <w:rPr>
          <w:rFonts w:ascii="Times New Roman" w:eastAsia="Times New Roman" w:hAnsi="Times New Roman" w:cs="Times New Roman"/>
          <w:sz w:val="24"/>
          <w:szCs w:val="24"/>
        </w:rPr>
        <w:t>oga i implementiranje novoga. Krajnji je cilj podizanje razine stručnosti u primjeni znanja i tehnika u radu s djecom, komunikaciji s roditeljima, radu s djecom s teškoćama.</w:t>
      </w:r>
    </w:p>
    <w:p w14:paraId="348B07F4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Stručno usavršavanje ostvarilo se putem:</w:t>
      </w:r>
    </w:p>
    <w:p w14:paraId="54BCF5C7" w14:textId="77777777" w:rsidR="004E130E" w:rsidRDefault="00A12483">
      <w:pPr>
        <w:spacing w:after="0" w:line="360" w:lineRule="auto"/>
        <w:ind w:left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sjednica odgojiteljskog vijeća – prezen</w:t>
      </w:r>
      <w:r>
        <w:rPr>
          <w:rFonts w:ascii="Times New Roman" w:eastAsia="Times New Roman" w:hAnsi="Times New Roman" w:cs="Times New Roman"/>
          <w:sz w:val="24"/>
          <w:szCs w:val="24"/>
        </w:rPr>
        <w:t>tacije sa seminara i stručnih usavršavanja izvan ustanove</w:t>
      </w:r>
    </w:p>
    <w:p w14:paraId="702DC0D6" w14:textId="77777777" w:rsidR="004E130E" w:rsidRDefault="00A12483">
      <w:pPr>
        <w:spacing w:after="0" w:line="360" w:lineRule="auto"/>
        <w:ind w:left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individualnog stručnog usavršavanja – putem kontinuiranog praćenja  stručne literature, časopisa…</w:t>
      </w:r>
    </w:p>
    <w:p w14:paraId="264BC103" w14:textId="77777777" w:rsidR="004E130E" w:rsidRDefault="00A12483">
      <w:pPr>
        <w:spacing w:after="0" w:line="360" w:lineRule="auto"/>
        <w:ind w:left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 stručnog usavršavanja izvan vrtića (prema Katalogu Agencije za odgoj i obrazovanje)</w:t>
      </w:r>
    </w:p>
    <w:p w14:paraId="43385FE3" w14:textId="77777777" w:rsidR="004E130E" w:rsidRDefault="00A12483">
      <w:pPr>
        <w:spacing w:after="0" w:line="360" w:lineRule="auto"/>
        <w:ind w:left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ostala </w:t>
      </w:r>
      <w:r>
        <w:rPr>
          <w:rFonts w:ascii="Times New Roman" w:eastAsia="Times New Roman" w:hAnsi="Times New Roman" w:cs="Times New Roman"/>
          <w:sz w:val="24"/>
          <w:szCs w:val="24"/>
        </w:rPr>
        <w:t>stručna usavršavanja vođena od stručnih i licenciranih predavača prema interesu odgojitelja i stručnog suradnika te financijskim mogućnostima.</w:t>
      </w:r>
    </w:p>
    <w:p w14:paraId="64C37276" w14:textId="77777777" w:rsidR="004E130E" w:rsidRDefault="00A12483">
      <w:pPr>
        <w:spacing w:after="0" w:line="360" w:lineRule="auto"/>
        <w:ind w:left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stručnog usavršavanja unutar vrtića ( edukacija Lane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Kihas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) </w:t>
      </w:r>
    </w:p>
    <w:p w14:paraId="390B0165" w14:textId="77777777" w:rsidR="004E130E" w:rsidRDefault="00A12483">
      <w:pPr>
        <w:spacing w:after="0" w:line="360" w:lineRule="auto"/>
        <w:ind w:left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6414213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Tijekom pedagoške godine sudjelovali smo na sljedećim edukacijama: </w:t>
      </w:r>
    </w:p>
    <w:p w14:paraId="4090D08F" w14:textId="77777777" w:rsidR="004E130E" w:rsidRDefault="00A12483">
      <w:pPr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KoHo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pedagogija – Kako se zaljubiti u pedagošku dokumentaciju</w:t>
      </w:r>
    </w:p>
    <w:p w14:paraId="0E9DC8F5" w14:textId="77777777" w:rsidR="004E130E" w:rsidRDefault="00A12483">
      <w:pPr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KoHo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pedagogija  – Šumska didaktika i aktivnosti</w:t>
      </w:r>
    </w:p>
    <w:p w14:paraId="56330BA9" w14:textId="77777777" w:rsidR="004E130E" w:rsidRDefault="00A12483">
      <w:pPr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Koho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pedagogija – Rizična igra i šumska pedagogija</w:t>
      </w:r>
    </w:p>
    <w:p w14:paraId="7F53361F" w14:textId="77777777" w:rsidR="004E130E" w:rsidRDefault="00A12483">
      <w:pPr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EduList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Agresivno ponaša</w:t>
      </w:r>
      <w:r>
        <w:rPr>
          <w:rFonts w:ascii="Times New Roman" w:eastAsia="Times New Roman" w:hAnsi="Times New Roman" w:cs="Times New Roman"/>
          <w:sz w:val="24"/>
          <w:szCs w:val="24"/>
        </w:rPr>
        <w:t>nje djece ( pozadina i pristup )</w:t>
      </w:r>
    </w:p>
    <w:p w14:paraId="36503A66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EduList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Uloga pedagoga u procesu stažiranja pripravnika u dječjem vrtiću - obaveze i odgovornosti.</w:t>
      </w:r>
    </w:p>
    <w:p w14:paraId="3EDD2DB3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EduList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Aktivnosti i igre za razvoj emocionalnih vještina kroz svakodnevnu vrtićku rutinu</w:t>
      </w:r>
    </w:p>
    <w:p w14:paraId="462F1347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EduList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Samopouzdanje i sa</w:t>
      </w:r>
      <w:r>
        <w:rPr>
          <w:rFonts w:ascii="Times New Roman" w:eastAsia="Times New Roman" w:hAnsi="Times New Roman" w:cs="Times New Roman"/>
          <w:sz w:val="24"/>
          <w:szCs w:val="24"/>
        </w:rPr>
        <w:t>mosvijest u radnom okruženju</w:t>
      </w:r>
    </w:p>
    <w:p w14:paraId="1703702C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Lana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Kihas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Od osjećaja do izbora - kako djeca kroz emocije i odnose razvijaju odgovornost</w:t>
      </w:r>
    </w:p>
    <w:p w14:paraId="79F3189B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Lana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Kihas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Kako pisati knjigu pedagoške dokumentacije</w:t>
      </w:r>
    </w:p>
    <w:p w14:paraId="7E03DD3A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Lana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Kihas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Zidovi koji govore, Od dekoracije do dijaloga: prostor koji potiče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učenje, istraživanje i dječju kreativnost</w:t>
      </w:r>
    </w:p>
    <w:p w14:paraId="754B0210" w14:textId="77777777" w:rsidR="004E130E" w:rsidRDefault="00A12483">
      <w:pPr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Lana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Kihas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 Medijski odgoj djece rane i predškolske dobi</w:t>
      </w:r>
    </w:p>
    <w:p w14:paraId="599B13BA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Stručni skup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Inkluzija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bez granica: povezanost zajednice, znanosti i prakse, Sveučilište u Zadru</w:t>
      </w:r>
    </w:p>
    <w:p w14:paraId="2D50A069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Koha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pedagogija – Planiranje aktivnosti s djecom u vrti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</w:p>
    <w:p w14:paraId="0926ADD2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Koha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pedagogija – Virtuozna voda (pokusi s vodom)</w:t>
      </w:r>
    </w:p>
    <w:p w14:paraId="2BE70451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Koha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pedagogija – Dan zaljubljenih (čarolija malih srca u učionici)</w:t>
      </w:r>
    </w:p>
    <w:p w14:paraId="589D65A6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Novi informator  – Isplata prigodnih nagrada, nagrada za radne rezultate i trinaeste plaće za 2025.</w:t>
      </w:r>
    </w:p>
    <w:p w14:paraId="2951836C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Konzultantsko savjetovanje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Limewire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Sustav riznice, uvođenje sustava riznice, zakon, aktivnosti, uplate</w:t>
      </w:r>
    </w:p>
    <w:p w14:paraId="372B9236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Eduka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savjet  – Zakon u vrtiću</w:t>
      </w:r>
    </w:p>
    <w:p w14:paraId="1D950280" w14:textId="77777777" w:rsidR="004E130E" w:rsidRDefault="00A12483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Podrška obrazovnom sustavu -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CARNET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Help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desk – E-Matica za predškolske ustanove</w:t>
      </w:r>
    </w:p>
    <w:p w14:paraId="788DBD04" w14:textId="77777777" w:rsidR="004E130E" w:rsidRDefault="00A12483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</w:p>
    <w:p w14:paraId="70993E75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Održano je 6 sjednica Odgojiteljskog vijeća tijekom pedagoške godine te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jedan refleksivni sastanak odgojitelja i stručnih suradnika.</w:t>
      </w:r>
    </w:p>
    <w:p w14:paraId="41FE0005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Okvirne teme bile su:</w:t>
      </w:r>
    </w:p>
    <w:p w14:paraId="4853A0D9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Razmatranje Godišnjeg plana i program rada</w:t>
      </w:r>
    </w:p>
    <w:p w14:paraId="4B4E874A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Razmatranje Kurikuluma dječjeg vrtića</w:t>
      </w:r>
    </w:p>
    <w:p w14:paraId="1EA8EF49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Izvješća sa seminara, savjetovanja i radionica</w:t>
      </w:r>
    </w:p>
    <w:p w14:paraId="51F08F59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Predlaga</w:t>
      </w:r>
      <w:r>
        <w:rPr>
          <w:rFonts w:ascii="Times New Roman" w:eastAsia="Times New Roman" w:hAnsi="Times New Roman" w:cs="Times New Roman"/>
          <w:sz w:val="24"/>
          <w:szCs w:val="24"/>
        </w:rPr>
        <w:t>nje izvođenja aktivnosti</w:t>
      </w:r>
    </w:p>
    <w:p w14:paraId="14B81C48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 Dogovori oko organizacije humanitarnih akcija, neposredne i posredne komunikacije s roditeljima, roditeljskih sastanaka</w:t>
      </w:r>
    </w:p>
    <w:p w14:paraId="7621AC8D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Dogovori oko izleta, gostovanja, posjeta, radionica za djecu</w:t>
      </w:r>
    </w:p>
    <w:p w14:paraId="04E5987C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Razmatranje godišnjeg </w:t>
      </w:r>
      <w:r>
        <w:rPr>
          <w:rFonts w:ascii="Times New Roman" w:eastAsia="Times New Roman" w:hAnsi="Times New Roman" w:cs="Times New Roman"/>
          <w:sz w:val="24"/>
          <w:szCs w:val="24"/>
        </w:rPr>
        <w:t>izvještaja za pedagošku godinu dječjeg vrtića</w:t>
      </w:r>
    </w:p>
    <w:p w14:paraId="771778E0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Organiziranje vrtićkih skupina te smjenskog rada po skupinama</w:t>
      </w:r>
    </w:p>
    <w:p w14:paraId="5A85338B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Organizacija priredbi i druženja s roditeljima</w:t>
      </w:r>
    </w:p>
    <w:p w14:paraId="4317333D" w14:textId="77777777" w:rsidR="004E130E" w:rsidRDefault="00A12483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Analiza rezultata akcijskog istraživanja o dobrobiti djece i poticanju slobodne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igre u prirodi te mogućnostima unapređenja odgojno-obrazovne prakse. </w:t>
      </w:r>
    </w:p>
    <w:p w14:paraId="6C157988" w14:textId="77777777" w:rsidR="004E130E" w:rsidRDefault="004E130E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E45676" w14:textId="77777777" w:rsidR="004E130E" w:rsidRDefault="004E130E">
      <w:pPr>
        <w:spacing w:after="0"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D5B0AD" w14:textId="77777777" w:rsidR="004E130E" w:rsidRDefault="004E130E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E7C572" w14:textId="77777777" w:rsidR="004E130E" w:rsidRDefault="00A12483">
      <w:pPr>
        <w:spacing w:before="240" w:after="60"/>
        <w:ind w:left="1080" w:hanging="360"/>
        <w:rPr>
          <w:rFonts w:ascii="Times New Roman" w:eastAsia="Times New Roman" w:hAnsi="Times New Roman" w:cs="Times New Roman"/>
          <w:color w:val="2F5496"/>
          <w:sz w:val="36"/>
          <w:szCs w:val="36"/>
        </w:rPr>
      </w:pPr>
      <w:r>
        <w:rPr>
          <w:rFonts w:ascii="Times New Roman" w:eastAsia="Times New Roman" w:hAnsi="Times New Roman" w:cs="Times New Roman"/>
          <w:color w:val="2F5496"/>
          <w:sz w:val="36"/>
          <w:szCs w:val="36"/>
        </w:rPr>
        <w:t>SURADNJA S RODITELJIMA</w:t>
      </w:r>
    </w:p>
    <w:p w14:paraId="1E8E9622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Vrtić ima trajni zadatak kroz stalnu komunikaciju i interakciju razvijati s roditeljima  partnerski odnos koji se temelji na međusobnom poštivanju, savjetovanju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i dijalogu, a sve s ciljem stvaranja zajedničke odgovornosti za dobrobit djece</w:t>
      </w:r>
    </w:p>
    <w:p w14:paraId="5F226985" w14:textId="77777777" w:rsidR="004E130E" w:rsidRDefault="00A12483">
      <w:pPr>
        <w:numPr>
          <w:ilvl w:val="0"/>
          <w:numId w:val="5"/>
        </w:numPr>
        <w:spacing w:after="0" w:line="36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Uspostavljanje partnerskog odnosa između roditelja i Vrtića</w:t>
      </w:r>
    </w:p>
    <w:p w14:paraId="463704FC" w14:textId="77777777" w:rsidR="004E130E" w:rsidRDefault="00A12483">
      <w:pPr>
        <w:numPr>
          <w:ilvl w:val="0"/>
          <w:numId w:val="5"/>
        </w:numPr>
        <w:spacing w:after="0" w:line="36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Svijest o zajedničkoj odgovornosti za odgoj djeteta</w:t>
      </w:r>
    </w:p>
    <w:p w14:paraId="47C70014" w14:textId="77777777" w:rsidR="004E130E" w:rsidRDefault="00A12483">
      <w:pPr>
        <w:numPr>
          <w:ilvl w:val="0"/>
          <w:numId w:val="5"/>
        </w:numPr>
        <w:spacing w:line="36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Djelatno uključivanje roditelje u rad vrtića</w:t>
      </w:r>
    </w:p>
    <w:p w14:paraId="385AD283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roditeljima realizirali smo kroz:</w:t>
      </w:r>
    </w:p>
    <w:p w14:paraId="0F4ABDDD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roditeljske sastanke – na početku te jedan tijekom pedagoške godine</w:t>
      </w:r>
    </w:p>
    <w:p w14:paraId="41628BB2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radionice – tijekom godine</w:t>
      </w:r>
    </w:p>
    <w:p w14:paraId="7C95FF48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lastRenderedPageBreak/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>individualne razgovore – prema potrebi i želji svakog pojedinog roditelja ili na inicijativu odgojitelja,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tokom cijele pedagoške godine</w:t>
      </w:r>
    </w:p>
    <w:p w14:paraId="216F6245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>svakodnevni kontakt – svakodnevno prilikom preuzimanja i predavanja djeteta roditelju od odgojitelja se očekuje da roditelju da informacije bitne za taj dan boravka djeteta u vrtiću</w:t>
      </w:r>
    </w:p>
    <w:p w14:paraId="4919C74F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inicijalni razgovori s </w:t>
      </w:r>
      <w:r>
        <w:rPr>
          <w:rFonts w:ascii="Times New Roman" w:eastAsia="Times New Roman" w:hAnsi="Times New Roman" w:cs="Times New Roman"/>
          <w:sz w:val="24"/>
          <w:szCs w:val="24"/>
        </w:rPr>
        <w:t>roditeljima novoupisane djece  (o navikama i karakteru, djece, što očekuju od vrtića, o bolestima i alergijama, na što bi voljeli da obratimo pažnju…) u svrhu što boljeg upoznavanja djeteta i roditelja te uspostavljanja međusobnog povjerenja.</w:t>
      </w:r>
    </w:p>
    <w:p w14:paraId="7CFFFE28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>kutića za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roditelje – prenošenje informacija pismenim putem roditeljima o novostima u objektu, aktivnostima i projektima koji se provode s djecom, izletima,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posjetama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radionicama te mogućnost ubacivanja ideja, prijedloga i kritiku u “Kutija povjerenja” </w:t>
      </w:r>
    </w:p>
    <w:p w14:paraId="03C64A48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web stranice vrtića - https://dvosmjeh.hr</w:t>
      </w:r>
    </w:p>
    <w:p w14:paraId="691C6879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listići s obavijestima – prema potrebi</w:t>
      </w:r>
    </w:p>
    <w:p w14:paraId="01E0CC44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uključivanja roditelja u odgojno obrazovni rad prema dječjim interesima, mogućnostima i želji roditelja – tijekom godine</w:t>
      </w:r>
    </w:p>
    <w:p w14:paraId="28090C2B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sakupljačke aktivnosti – tijekom </w:t>
      </w:r>
      <w:r>
        <w:rPr>
          <w:rFonts w:ascii="Times New Roman" w:eastAsia="Times New Roman" w:hAnsi="Times New Roman" w:cs="Times New Roman"/>
          <w:sz w:val="24"/>
          <w:szCs w:val="24"/>
        </w:rPr>
        <w:t>godine</w:t>
      </w:r>
    </w:p>
    <w:p w14:paraId="7E24A1B1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>zajednička druženja djece, roditelja i djelatnika vrtića za Pokladni utorak, nakon Božićne i završne priredbe</w:t>
      </w:r>
    </w:p>
    <w:p w14:paraId="5E5BEC80" w14:textId="77777777" w:rsidR="004E130E" w:rsidRDefault="00A12483">
      <w:pPr>
        <w:spacing w:line="360" w:lineRule="auto"/>
        <w:ind w:left="108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humanitarni sajam</w:t>
      </w:r>
    </w:p>
    <w:p w14:paraId="078CC53E" w14:textId="77777777" w:rsidR="004E130E" w:rsidRDefault="00A12483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Posredna komunikacija s roditeljima odvijala se putem telefona,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WhatsAppa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elektroničke pošte.</w:t>
      </w:r>
    </w:p>
    <w:p w14:paraId="3E778DBA" w14:textId="77777777" w:rsidR="004E130E" w:rsidRDefault="004E130E"/>
    <w:p w14:paraId="0B84E6E0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9" w:name="_heading=h.ltdwh9j4yt4m" w:colFirst="0" w:colLast="0"/>
      <w:bookmarkEnd w:id="9"/>
      <w:r>
        <w:rPr>
          <w:rFonts w:ascii="Times New Roman" w:eastAsia="Times New Roman" w:hAnsi="Times New Roman" w:cs="Times New Roman"/>
          <w:sz w:val="36"/>
          <w:szCs w:val="36"/>
        </w:rPr>
        <w:t>SURADNJA S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VANJSKIM USTANOVAMA</w:t>
      </w:r>
    </w:p>
    <w:p w14:paraId="0499CBBD" w14:textId="77777777" w:rsidR="004E130E" w:rsidRDefault="004E130E"/>
    <w:p w14:paraId="1B29B328" w14:textId="77777777" w:rsidR="004E130E" w:rsidRDefault="00A1248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Cilj suradnje s vanjskim ustanovama je osiguravanje funkcioniranja Vrtića kao ustanove,  te s odgojno obrazovnog aspekta bogaćenje spoznaje i iskustva djece:</w:t>
      </w:r>
    </w:p>
    <w:p w14:paraId="29CAC06D" w14:textId="77777777" w:rsidR="004E130E" w:rsidRDefault="00A12483">
      <w:pPr>
        <w:spacing w:after="0" w:line="360" w:lineRule="auto"/>
        <w:ind w:left="705" w:hanging="34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●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bogaćenje dječjih iskustava, te poticanje i razvoj specifičnih interesa i </w:t>
      </w:r>
      <w:r>
        <w:rPr>
          <w:rFonts w:ascii="Times New Roman" w:eastAsia="Times New Roman" w:hAnsi="Times New Roman" w:cs="Times New Roman"/>
          <w:sz w:val="24"/>
          <w:szCs w:val="24"/>
        </w:rPr>
        <w:t>sklonosti dodatnim sadržajima izvan vrtića,</w:t>
      </w:r>
    </w:p>
    <w:p w14:paraId="6244E698" w14:textId="77777777" w:rsidR="004E130E" w:rsidRDefault="00A12483">
      <w:pPr>
        <w:spacing w:after="0" w:line="360" w:lineRule="auto"/>
        <w:ind w:left="705" w:hanging="34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●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zaštita zdravlja i osiguravanje optimalnih uvjeta za pravilan rast i razvoj djece u vrtiću,</w:t>
      </w:r>
    </w:p>
    <w:p w14:paraId="084F3CA0" w14:textId="77777777" w:rsidR="004E130E" w:rsidRDefault="00A12483">
      <w:pPr>
        <w:spacing w:after="0" w:line="360" w:lineRule="auto"/>
        <w:ind w:left="705" w:hanging="34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●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osigurati funkcioniranje vrtića u skladu s važećim zakonskim propisima i pravilnicima,</w:t>
      </w:r>
    </w:p>
    <w:p w14:paraId="62D56CB6" w14:textId="77777777" w:rsidR="004E130E" w:rsidRDefault="00A12483">
      <w:pPr>
        <w:spacing w:after="0" w:line="360" w:lineRule="auto"/>
        <w:ind w:left="705" w:hanging="34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●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osigurati uredno financi</w:t>
      </w:r>
      <w:r>
        <w:rPr>
          <w:rFonts w:ascii="Times New Roman" w:eastAsia="Times New Roman" w:hAnsi="Times New Roman" w:cs="Times New Roman"/>
          <w:sz w:val="24"/>
          <w:szCs w:val="24"/>
        </w:rPr>
        <w:t>jsko poslovanje vrtića u skladu s propisima i mogućnostima,</w:t>
      </w:r>
    </w:p>
    <w:p w14:paraId="30B870DD" w14:textId="77777777" w:rsidR="004E130E" w:rsidRDefault="00A12483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●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poticati i organizirati razna uključivanja vrtića u humanitarne i druge akcije.</w:t>
      </w:r>
    </w:p>
    <w:p w14:paraId="2ECE9398" w14:textId="77777777" w:rsidR="004E130E" w:rsidRDefault="004E130E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0108BB" w14:textId="77777777" w:rsidR="004E130E" w:rsidRDefault="00A1248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Tijekom pedagoške godine 2025./2026. ostvarena je:</w:t>
      </w:r>
    </w:p>
    <w:p w14:paraId="30B8D7F5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Općinom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putem rada Upravnog vijeća dječjeg vrtića, povodom blagdana i svečanosti, osiguranje sredstava za rad dječjeg vrtića, planiranje i izvješćivanje</w:t>
      </w:r>
    </w:p>
    <w:p w14:paraId="3E41ACAB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O. Š.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prvenstveno u vezi djece predškolske dobi zbog olakšavanja prijelaza djeteta iz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ustanove u ustanovu</w:t>
      </w:r>
    </w:p>
    <w:p w14:paraId="7889EDB7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Nacionalnim parkom Paklenica</w:t>
      </w:r>
    </w:p>
    <w:p w14:paraId="5E717E43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Suradnja s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Turističkom zajednicom Općine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Starigrad</w:t>
      </w:r>
      <w:proofErr w:type="spellEnd"/>
    </w:p>
    <w:p w14:paraId="4305C90D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Hrvatskom poštom,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Paklenica</w:t>
      </w:r>
    </w:p>
    <w:p w14:paraId="4FFEC31A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dječjim kazalištima </w:t>
      </w:r>
    </w:p>
    <w:p w14:paraId="7B8F8BF1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turističkom agencijom „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Magic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Croatia“</w:t>
      </w:r>
    </w:p>
    <w:p w14:paraId="4CF8920A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JHS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Hamilton, Croatia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iz Zadra –uzimanje mikrobioloških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briseva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kontrola uzoraka hrane i vode, uspješno provođenje i kontrola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sustava</w:t>
      </w:r>
    </w:p>
    <w:p w14:paraId="77075C47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sa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Zavodom za javno zdravstvo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redovni zdravstveni pregled djelatnika </w:t>
      </w:r>
    </w:p>
    <w:p w14:paraId="706BF70B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Kontrol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biro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doo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zaštita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na radu</w:t>
      </w:r>
    </w:p>
    <w:p w14:paraId="78F14685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Ciklonom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provođenje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DDD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mjera, procjena rizika kućne </w:t>
      </w:r>
      <w:r>
        <w:rPr>
          <w:rFonts w:ascii="Times New Roman" w:eastAsia="Times New Roman" w:hAnsi="Times New Roman" w:cs="Times New Roman"/>
          <w:sz w:val="24"/>
          <w:szCs w:val="24"/>
        </w:rPr>
        <w:t>vodoopskrbne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mreže</w:t>
      </w:r>
    </w:p>
    <w:p w14:paraId="5B2B6150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Hrvatskim Crvenim križem – projekt Sigurni vrtići i škole</w:t>
      </w:r>
    </w:p>
    <w:p w14:paraId="2A4123CA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Župnim uredom Sv. Jure –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Starigrad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Paklenica</w:t>
      </w:r>
    </w:p>
    <w:p w14:paraId="2006BB2D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Uredom državne uprave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u Zadarskoj županiji</w:t>
      </w:r>
    </w:p>
    <w:p w14:paraId="3D476911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Agencijom za odgoj i obrazovanje</w:t>
      </w:r>
    </w:p>
    <w:p w14:paraId="77968218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Ministarstvom znanosti i obrazovanja</w:t>
      </w:r>
    </w:p>
    <w:p w14:paraId="6409D983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s 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Medicinom rada i sporta dr. Fani</w:t>
      </w:r>
    </w:p>
    <w:p w14:paraId="68EA6E19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Suradnja s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HZZ</w:t>
      </w:r>
    </w:p>
    <w:p w14:paraId="048EAA6C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Suradnja sa IBIS – GRAFIKOM, projekt Naša mala knjižnica</w:t>
      </w:r>
    </w:p>
    <w:p w14:paraId="702CB5F1" w14:textId="77777777" w:rsidR="004E130E" w:rsidRDefault="00A12483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Suradnja s Gradskom knjižni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com Zadar – Bibliobus i Teta pričalica</w:t>
      </w:r>
    </w:p>
    <w:p w14:paraId="7E4CCE0A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10" w:name="_heading=h.xdimkr7bl79l" w:colFirst="0" w:colLast="0"/>
      <w:bookmarkEnd w:id="10"/>
      <w:r>
        <w:rPr>
          <w:rFonts w:ascii="Times New Roman" w:eastAsia="Times New Roman" w:hAnsi="Times New Roman" w:cs="Times New Roman"/>
          <w:sz w:val="36"/>
          <w:szCs w:val="36"/>
        </w:rPr>
        <w:t>VREDNOVANJE PROGRAMA</w:t>
      </w:r>
    </w:p>
    <w:p w14:paraId="6389609F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84CB1DE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Vrednovanje programa vršilo se radi procjene postignuća i kompetencija djece, oblikovanja kurikuluma, partnerstva s roditeljima i komunikacije sa širom socijalnom zajednicom te </w:t>
      </w:r>
      <w:r>
        <w:rPr>
          <w:rFonts w:ascii="Times New Roman" w:eastAsia="Times New Roman" w:hAnsi="Times New Roman" w:cs="Times New Roman"/>
          <w:sz w:val="24"/>
          <w:szCs w:val="24"/>
        </w:rPr>
        <w:t>unapređenja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kvalitete rada vrtića.</w:t>
      </w:r>
    </w:p>
    <w:p w14:paraId="21506007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Praćenje, procjenjivanje i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evaluiranje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odgojno-obrazovnog rada obuhvaća svakodnevnu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samorefleksiju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odgojitelja o ostvarenju odgojno-obrazovnih namjera i procjenu postignuća djece te etapne zajedničke analize kvalitete odgojne prakse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napretka djece i rada odgojitelja koje će se temeljiti na različitim dokumentima: bilješkama odgojitelja iz odgojnog procesa, foto, audio i video-snimkama, dječjem stvaralaštvu, protokolima praćenja, razvojnim listama, upitnicima za roditelje.</w:t>
      </w:r>
    </w:p>
    <w:p w14:paraId="23809FDF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Za dokumen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tiranje odgojno-obrazovnog rada i aktivnosti djece koristili su se i audio i video zapisi, bilješke i anegdote, zajedničko gledanje dokumentacije s djecom i bilježenje njihovih izjava, dječji likovni radovi, te foto panoi sa aktivnostima djece i roditelja.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Prikupljenu dokumentaciju koristili smo i za prezentaciju rada skupina. Osim navedenog, prikupljena dokumentacija služila nam je za objektivnu analizu odgojno obrazovnog procesa, davala je smjernice za nastavak rada, olakšava praćenje interesa i napredak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djece te bolje individualno</w:t>
      </w:r>
    </w:p>
    <w:p w14:paraId="1881F1C0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planiranje.</w:t>
      </w:r>
    </w:p>
    <w:p w14:paraId="4C240E05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E3AA34B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11" w:name="_heading=h.gdj4cffa0sh1" w:colFirst="0" w:colLast="0"/>
      <w:bookmarkEnd w:id="11"/>
      <w:r>
        <w:rPr>
          <w:rFonts w:ascii="Times New Roman" w:eastAsia="Times New Roman" w:hAnsi="Times New Roman" w:cs="Times New Roman"/>
          <w:sz w:val="36"/>
          <w:szCs w:val="36"/>
        </w:rPr>
        <w:t>IZVJEŠĆE O RADU RAVNATELJICE</w:t>
      </w:r>
    </w:p>
    <w:p w14:paraId="4A97470B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1"/>
        <w:tblW w:w="8471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95"/>
        <w:gridCol w:w="2976"/>
      </w:tblGrid>
      <w:tr w:rsidR="004E130E" w14:paraId="2E3F7EF9" w14:textId="77777777">
        <w:tc>
          <w:tcPr>
            <w:tcW w:w="5495" w:type="dxa"/>
          </w:tcPr>
          <w:p w14:paraId="288D3FD3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PROGRAMSKI SADRŽAJI</w:t>
            </w:r>
          </w:p>
        </w:tc>
        <w:tc>
          <w:tcPr>
            <w:tcW w:w="2976" w:type="dxa"/>
          </w:tcPr>
          <w:p w14:paraId="4DD6386D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4BDAF9E0" w14:textId="77777777">
        <w:tc>
          <w:tcPr>
            <w:tcW w:w="5495" w:type="dxa"/>
          </w:tcPr>
          <w:p w14:paraId="54F6D3F9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Poslovi planiranja i programiranja rada</w:t>
            </w:r>
          </w:p>
        </w:tc>
        <w:tc>
          <w:tcPr>
            <w:tcW w:w="2976" w:type="dxa"/>
          </w:tcPr>
          <w:p w14:paraId="1C2ED62B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5F8C07F6" w14:textId="77777777">
        <w:tc>
          <w:tcPr>
            <w:tcW w:w="5495" w:type="dxa"/>
          </w:tcPr>
          <w:p w14:paraId="2AB0E071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Izrada Godišnjeg izvješća</w:t>
            </w:r>
          </w:p>
          <w:p w14:paraId="5E9F0F43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Izrada Godišnjeg plana i programa rada</w:t>
            </w:r>
          </w:p>
          <w:p w14:paraId="171970B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Izrada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Kurikula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Dječjeg vrtića Osmjeh</w:t>
            </w:r>
          </w:p>
          <w:p w14:paraId="46068548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Izrada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organizacije rada za novu pedagošku godinu</w:t>
            </w:r>
          </w:p>
          <w:p w14:paraId="033402B6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Rad na rebalansu financijskog plana za tekuću godinu u suradnji s računovodstvom i Osnivačem</w:t>
            </w:r>
          </w:p>
          <w:p w14:paraId="7D58B4A3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Rad na financijskom planu za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sljedeću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pedagošku godinu u suradnji s računovodstvom</w:t>
            </w:r>
          </w:p>
          <w:p w14:paraId="4F16DE15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Planiranje i vođenje Odgojiteljskog v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ijeća</w:t>
            </w:r>
          </w:p>
        </w:tc>
        <w:tc>
          <w:tcPr>
            <w:tcW w:w="2976" w:type="dxa"/>
          </w:tcPr>
          <w:p w14:paraId="3B52A8C4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6D213893" w14:textId="77777777" w:rsidR="004E130E" w:rsidRDefault="004E130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844348" w14:textId="77777777" w:rsidR="004E130E" w:rsidRDefault="004E130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15FFF1" w14:textId="77777777" w:rsidR="004E130E" w:rsidRDefault="004E130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0891C7" w14:textId="77777777" w:rsidR="004E130E" w:rsidRDefault="004E130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CD2EDF" w14:textId="77777777" w:rsidR="004E130E" w:rsidRDefault="00A1248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Navedeno se provodilo u kolovozu, rujnu, listopadu i studenom</w:t>
            </w:r>
          </w:p>
        </w:tc>
      </w:tr>
      <w:tr w:rsidR="004E130E" w14:paraId="4ABC4557" w14:textId="77777777">
        <w:tc>
          <w:tcPr>
            <w:tcW w:w="5495" w:type="dxa"/>
          </w:tcPr>
          <w:p w14:paraId="1A1A583D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Vođenje poslovanja dječjeg vrtića</w:t>
            </w:r>
          </w:p>
        </w:tc>
        <w:tc>
          <w:tcPr>
            <w:tcW w:w="2976" w:type="dxa"/>
          </w:tcPr>
          <w:p w14:paraId="7FB7D6E6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07617DAD" w14:textId="77777777">
        <w:tc>
          <w:tcPr>
            <w:tcW w:w="5495" w:type="dxa"/>
          </w:tcPr>
          <w:p w14:paraId="33BD0A53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Poslovi organizacijske, financijske, pravne i stručno pedagoške naravi</w:t>
            </w:r>
          </w:p>
          <w:p w14:paraId="7641E552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Redovitost naplate prema dobavljačima</w:t>
            </w:r>
          </w:p>
          <w:p w14:paraId="59076C74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Redovitost naplate korisnika usluga</w:t>
            </w:r>
          </w:p>
          <w:p w14:paraId="0CD88D1D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Kontrola narudžbenica, dostavnica, računa</w:t>
            </w:r>
          </w:p>
          <w:p w14:paraId="6AAA4562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Plaćanje računa,</w:t>
            </w:r>
          </w:p>
        </w:tc>
        <w:tc>
          <w:tcPr>
            <w:tcW w:w="2976" w:type="dxa"/>
          </w:tcPr>
          <w:p w14:paraId="2134B51E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7E1504AE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Navedeno se provodilo tijekom cijele godine, plaćanje računa do prelaska u Riznicu</w:t>
            </w:r>
          </w:p>
        </w:tc>
      </w:tr>
      <w:tr w:rsidR="004E130E" w14:paraId="02C36035" w14:textId="77777777">
        <w:tc>
          <w:tcPr>
            <w:tcW w:w="5495" w:type="dxa"/>
          </w:tcPr>
          <w:p w14:paraId="421F1011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 odnosu na radne odnose i pravne propise</w:t>
            </w:r>
          </w:p>
        </w:tc>
        <w:tc>
          <w:tcPr>
            <w:tcW w:w="2976" w:type="dxa"/>
          </w:tcPr>
          <w:p w14:paraId="3CB83B2F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63ACC4B5" w14:textId="77777777">
        <w:tc>
          <w:tcPr>
            <w:tcW w:w="5495" w:type="dxa"/>
          </w:tcPr>
          <w:p w14:paraId="1C4E7479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Izrada normativnih akata važnih za rad Vrtića</w:t>
            </w:r>
          </w:p>
          <w:p w14:paraId="08D707AD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Prilagodba postojećih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akata s promjenama u Zakonu</w:t>
            </w:r>
          </w:p>
          <w:p w14:paraId="3C4E276D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Kontinuirano praćenje i proučavanje zakonskih propisa</w:t>
            </w:r>
          </w:p>
          <w:p w14:paraId="1D4B678D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Usklađivanje pravilnika i odluka s izmjenama i dopunama zakonskih propisa</w:t>
            </w:r>
          </w:p>
          <w:p w14:paraId="70D055BA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Vođenje Matične knjige</w:t>
            </w:r>
          </w:p>
          <w:p w14:paraId="0375A1AE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Vođenje Arhiva vrtića i Arhivske knjige</w:t>
            </w:r>
          </w:p>
          <w:p w14:paraId="52C85345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Izrada i podnošenje statističkih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izvješća i planova</w:t>
            </w:r>
          </w:p>
          <w:p w14:paraId="6A2F6DB5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Nadziranje ispravnog provođenja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HACCP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sustava i svih njegovih sastavnica</w:t>
            </w:r>
          </w:p>
          <w:p w14:paraId="3890AB52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Praćenje i nadziranje redovnog servisiranja postrojenja i opreme</w:t>
            </w:r>
          </w:p>
        </w:tc>
        <w:tc>
          <w:tcPr>
            <w:tcW w:w="2976" w:type="dxa"/>
          </w:tcPr>
          <w:p w14:paraId="21093837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79BE5E22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172E3B7C" w14:textId="77777777" w:rsidR="004E130E" w:rsidRDefault="00A1248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Navedeno se provodilo tijekom cijele godine</w:t>
            </w:r>
          </w:p>
        </w:tc>
      </w:tr>
      <w:tr w:rsidR="004E130E" w14:paraId="07D6A4FC" w14:textId="77777777">
        <w:tc>
          <w:tcPr>
            <w:tcW w:w="5495" w:type="dxa"/>
          </w:tcPr>
          <w:p w14:paraId="76034A96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Informiranje radnika vrtića i stručno usavršavanje</w:t>
            </w:r>
          </w:p>
        </w:tc>
        <w:tc>
          <w:tcPr>
            <w:tcW w:w="2976" w:type="dxa"/>
          </w:tcPr>
          <w:p w14:paraId="77515FD7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1C8E619A" w14:textId="77777777">
        <w:tc>
          <w:tcPr>
            <w:tcW w:w="5495" w:type="dxa"/>
          </w:tcPr>
          <w:p w14:paraId="5083FDFC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Informiranje radnika Vrtića o propisima Zakona i Statuta kao i drugih akata</w:t>
            </w:r>
          </w:p>
          <w:p w14:paraId="72B38D5A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Praćenje zakona 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podzakonskih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akata, te stručno usavršavanje iz područja istog</w:t>
            </w:r>
          </w:p>
          <w:p w14:paraId="6D42A99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Sudjelovanje u svim oblicima stručnog usavršavanja</w:t>
            </w:r>
          </w:p>
        </w:tc>
        <w:tc>
          <w:tcPr>
            <w:tcW w:w="2976" w:type="dxa"/>
          </w:tcPr>
          <w:p w14:paraId="31719F83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F013656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Navedeno se provodilo tijekom cijele godine</w:t>
            </w:r>
          </w:p>
        </w:tc>
      </w:tr>
      <w:tr w:rsidR="004E130E" w14:paraId="25E8806F" w14:textId="77777777">
        <w:tc>
          <w:tcPr>
            <w:tcW w:w="5495" w:type="dxa"/>
          </w:tcPr>
          <w:p w14:paraId="1D431B34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Financijsko – materijalno poslovanje</w:t>
            </w:r>
          </w:p>
        </w:tc>
        <w:tc>
          <w:tcPr>
            <w:tcW w:w="2976" w:type="dxa"/>
          </w:tcPr>
          <w:p w14:paraId="32774D98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136A36E4" w14:textId="77777777">
        <w:tc>
          <w:tcPr>
            <w:tcW w:w="5495" w:type="dxa"/>
          </w:tcPr>
          <w:p w14:paraId="6393EF59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Odlučivanje o nabavi u skladu s financijskim planom</w:t>
            </w:r>
          </w:p>
          <w:p w14:paraId="3D521F0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Suradnja s Osnivačem u vezi investicijskog održavanja objekta – praćenje ispravnosti i sigurnosti objekta</w:t>
            </w:r>
          </w:p>
        </w:tc>
        <w:tc>
          <w:tcPr>
            <w:tcW w:w="2976" w:type="dxa"/>
          </w:tcPr>
          <w:p w14:paraId="127DD08D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FB665BE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Navedeno se provodilo tijekom cijele godine</w:t>
            </w:r>
          </w:p>
        </w:tc>
      </w:tr>
      <w:tr w:rsidR="004E130E" w14:paraId="5B6C5126" w14:textId="77777777">
        <w:tc>
          <w:tcPr>
            <w:tcW w:w="5495" w:type="dxa"/>
          </w:tcPr>
          <w:p w14:paraId="6CC88EE2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Sudjelovanje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 radu Upravnog vijeća</w:t>
            </w:r>
          </w:p>
        </w:tc>
        <w:tc>
          <w:tcPr>
            <w:tcW w:w="2976" w:type="dxa"/>
          </w:tcPr>
          <w:p w14:paraId="651E6DEF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3A48DFA6" w14:textId="77777777">
        <w:tc>
          <w:tcPr>
            <w:tcW w:w="5495" w:type="dxa"/>
          </w:tcPr>
          <w:p w14:paraId="65720B26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Dogovaranje dnevnog reda sjednica u suradnji s predsjednikom Upravnog vijeća</w:t>
            </w:r>
          </w:p>
          <w:p w14:paraId="6322A3A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Priprema materijala za sjednice</w:t>
            </w:r>
          </w:p>
          <w:p w14:paraId="42EDC26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Provođenje odluka i zaključaka Upravnog vijeća</w:t>
            </w:r>
          </w:p>
        </w:tc>
        <w:tc>
          <w:tcPr>
            <w:tcW w:w="2976" w:type="dxa"/>
          </w:tcPr>
          <w:p w14:paraId="364860E8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1BA7C8D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Navedeno se provodilo tijekom cijele godine</w:t>
            </w:r>
          </w:p>
        </w:tc>
      </w:tr>
      <w:tr w:rsidR="004E130E" w14:paraId="52821442" w14:textId="77777777">
        <w:tc>
          <w:tcPr>
            <w:tcW w:w="5495" w:type="dxa"/>
          </w:tcPr>
          <w:p w14:paraId="18B8C683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Suradnja s roditeljima te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vanjskim čimbenicima</w:t>
            </w:r>
          </w:p>
        </w:tc>
        <w:tc>
          <w:tcPr>
            <w:tcW w:w="2976" w:type="dxa"/>
          </w:tcPr>
          <w:p w14:paraId="03A455F4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E130E" w14:paraId="1A252282" w14:textId="77777777">
        <w:tc>
          <w:tcPr>
            <w:tcW w:w="5495" w:type="dxa"/>
          </w:tcPr>
          <w:p w14:paraId="634FFEA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Individualni razgovori s roditeljima prema zahtjevima roditelja ili odgojitelja</w:t>
            </w:r>
          </w:p>
          <w:p w14:paraId="0EE9C608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Svakodnevno komuniciranje s roditeljima prilikom dolaska/odlaska djece</w:t>
            </w:r>
          </w:p>
          <w:p w14:paraId="395EE790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Organizacija i realizacija roditeljskih sastanaka i radionica u suradnji s odgojit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eljima i stručnim suradnikom</w:t>
            </w:r>
          </w:p>
          <w:p w14:paraId="08E6642B" w14:textId="77777777" w:rsidR="004E130E" w:rsidRDefault="00A12483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Suradnja s vanjskim čimbenicima vezano uz obogaćivanje odgojno obrazovnog rada, poštivanje zakonskih propisa, stručno usavršavanje</w:t>
            </w:r>
          </w:p>
        </w:tc>
        <w:tc>
          <w:tcPr>
            <w:tcW w:w="2976" w:type="dxa"/>
          </w:tcPr>
          <w:p w14:paraId="099D8BD5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C0A256B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C4A7F2C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0FD73DB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6526D3A" w14:textId="77777777" w:rsidR="004E130E" w:rsidRDefault="004E1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3352DA7" w14:textId="77777777" w:rsidR="004E130E" w:rsidRDefault="00A12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Navedeno se provodilo tijekom cijele godine</w:t>
            </w:r>
          </w:p>
        </w:tc>
      </w:tr>
    </w:tbl>
    <w:p w14:paraId="1DA9899B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C10B184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Tijekom godine ravnateljica je nastojala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realizirati i ostale bitne zadatke:</w:t>
      </w:r>
    </w:p>
    <w:p w14:paraId="7776BCE3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 odnosu na dijete: </w:t>
      </w:r>
    </w:p>
    <w:p w14:paraId="2139498D" w14:textId="77777777" w:rsidR="004E130E" w:rsidRDefault="00A1248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Djelovati na promociji i provođenju prava djeteta, zaštite i humanih odnosa prema djetetu </w:t>
      </w:r>
    </w:p>
    <w:p w14:paraId="2DC76E15" w14:textId="77777777" w:rsidR="004E130E" w:rsidRDefault="00A1248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Prepoznavati dječje individualne potrebe te omoguć</w:t>
      </w:r>
      <w:r>
        <w:rPr>
          <w:rFonts w:ascii="Times New Roman" w:eastAsia="Times New Roman" w:hAnsi="Times New Roman" w:cs="Times New Roman"/>
          <w:sz w:val="24"/>
          <w:szCs w:val="24"/>
        </w:rPr>
        <w:t>iti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zadovoljenj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istih u svakodnevnom vrtićkom življenju</w:t>
      </w:r>
    </w:p>
    <w:p w14:paraId="56D6D685" w14:textId="77777777" w:rsidR="004E130E" w:rsidRDefault="00A1248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Stvoriti okruženje u kojem dijete može biti sigurno i nesmetano učiti</w:t>
      </w:r>
    </w:p>
    <w:p w14:paraId="0AF0A3AE" w14:textId="77777777" w:rsidR="004E130E" w:rsidRDefault="00A12483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Osigurati primjerena sredstva i didaktički materijal u skupini  </w:t>
      </w:r>
    </w:p>
    <w:p w14:paraId="4CC40B40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7F06334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 odnosu na roditelje: </w:t>
      </w:r>
    </w:p>
    <w:p w14:paraId="7C1A8A45" w14:textId="77777777" w:rsidR="004E130E" w:rsidRDefault="00A12483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Upoznavati i informirati roditelje kroz roditeljske sastanke, radionice i svakodnevno komuniciranje  o pravilima i promjenama u ustanovi </w:t>
      </w:r>
    </w:p>
    <w:p w14:paraId="213764BE" w14:textId="77777777" w:rsidR="004E130E" w:rsidRDefault="00A12483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Upoznati roditelje sa njihovim pravima i obavezama   </w:t>
      </w:r>
    </w:p>
    <w:p w14:paraId="6520813F" w14:textId="77777777" w:rsidR="004E130E" w:rsidRDefault="00A12483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Omogućiti roditeljima aktivno uključivanje u rad ustanove  </w:t>
      </w:r>
    </w:p>
    <w:p w14:paraId="2B0B3EE1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9781447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 odnosu na odgojitelje:  </w:t>
      </w:r>
    </w:p>
    <w:p w14:paraId="3EAEE021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Raditi na pozitivnoj i stimulirajućoj atmosferu u ustanovi </w:t>
      </w:r>
    </w:p>
    <w:p w14:paraId="55D920E3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Poticati kvalitetnu komunikaciju </w:t>
      </w:r>
    </w:p>
    <w:p w14:paraId="05CF8893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Dogovarati se o svim aktivnostima u vrtiću  </w:t>
      </w:r>
    </w:p>
    <w:p w14:paraId="05B7164B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Osigurati materijalne uvjete rada  </w:t>
      </w:r>
    </w:p>
    <w:p w14:paraId="5BDEF923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Poticati i podržavati rad na projektima</w:t>
      </w:r>
    </w:p>
    <w:p w14:paraId="14088EE8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Omogućiti edukaciju i sudjelovanje na usavršavanjima  </w:t>
      </w:r>
    </w:p>
    <w:p w14:paraId="275F0FEF" w14:textId="77777777" w:rsidR="004E130E" w:rsidRDefault="00A12483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Poticati timski rad </w:t>
      </w:r>
    </w:p>
    <w:p w14:paraId="04F2F967" w14:textId="77777777" w:rsidR="004E130E" w:rsidRDefault="004E130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8569305" w14:textId="77777777" w:rsidR="004E130E" w:rsidRDefault="00A1248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 odnosu na stručnog suradnika:  </w:t>
      </w:r>
    </w:p>
    <w:p w14:paraId="2C532645" w14:textId="77777777" w:rsidR="004E130E" w:rsidRDefault="00A12483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Suradnja u izvršavanju Plana i programa rada, ostvarenju i procjeni bitnih zadaća iz programa  </w:t>
      </w:r>
    </w:p>
    <w:p w14:paraId="0CEFFDDC" w14:textId="77777777" w:rsidR="004E130E" w:rsidRDefault="00A12483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Permanentno raditi na usklađivanju s novim zakonskim okvirima </w:t>
      </w:r>
    </w:p>
    <w:p w14:paraId="6DEA9DC3" w14:textId="77777777" w:rsidR="004E130E" w:rsidRDefault="00A12483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Suradnja u kreiranju pozitivne poticajne radne atmosfere</w:t>
      </w:r>
    </w:p>
    <w:p w14:paraId="5CB32E8F" w14:textId="77777777" w:rsidR="004E130E" w:rsidRDefault="00A12483">
      <w:pPr>
        <w:pStyle w:val="Naslov1"/>
        <w:keepLines w:val="0"/>
        <w:spacing w:after="60"/>
        <w:ind w:left="720" w:hanging="360"/>
        <w:rPr>
          <w:rFonts w:ascii="Times New Roman" w:eastAsia="Times New Roman" w:hAnsi="Times New Roman" w:cs="Times New Roman"/>
          <w:sz w:val="36"/>
          <w:szCs w:val="36"/>
        </w:rPr>
      </w:pPr>
      <w:bookmarkStart w:id="12" w:name="_heading=h.geppq13w0ouq" w:colFirst="0" w:colLast="0"/>
      <w:bookmarkEnd w:id="12"/>
      <w:r>
        <w:rPr>
          <w:rFonts w:ascii="Times New Roman" w:eastAsia="Times New Roman" w:hAnsi="Times New Roman" w:cs="Times New Roman"/>
          <w:sz w:val="36"/>
          <w:szCs w:val="36"/>
        </w:rPr>
        <w:t>IZVJEŠĆE O  RADU PEDAGOGA</w:t>
      </w:r>
    </w:p>
    <w:p w14:paraId="610E135E" w14:textId="77777777" w:rsidR="004E130E" w:rsidRDefault="004E130E"/>
    <w:p w14:paraId="7409DACE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Pedagog postavlja zadaće koje proizlaze iz nužnosti zadovoljavanja prava i potreba svih sudionika odgojno-obr</w:t>
      </w:r>
      <w:r>
        <w:rPr>
          <w:rFonts w:ascii="Times New Roman" w:eastAsia="Times New Roman" w:hAnsi="Times New Roman" w:cs="Times New Roman"/>
          <w:sz w:val="24"/>
          <w:szCs w:val="24"/>
        </w:rPr>
        <w:t>azovnog procesa.</w:t>
      </w:r>
    </w:p>
    <w:p w14:paraId="391C12FD" w14:textId="77777777" w:rsidR="004E130E" w:rsidRDefault="00A12483">
      <w:pPr>
        <w:numPr>
          <w:ilvl w:val="0"/>
          <w:numId w:val="3"/>
        </w:numPr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Poslovi i zadaće ostvareni u odnosu na odgojitelje</w:t>
      </w:r>
    </w:p>
    <w:p w14:paraId="05113B05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• </w:t>
      </w:r>
      <w:r>
        <w:rPr>
          <w:rFonts w:ascii="Times New Roman" w:eastAsia="Times New Roman" w:hAnsi="Times New Roman" w:cs="Times New Roman"/>
          <w:sz w:val="24"/>
          <w:szCs w:val="24"/>
        </w:rPr>
        <w:t>suradnja s odgojiteljima na unapređivanju cjelovitog odgojno-obrazovnog procesa</w:t>
      </w:r>
    </w:p>
    <w:p w14:paraId="0111F0C2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pružanje podrške i pomoći odgojitelju u prepoznavanju i procjenjivanju djetetovih aktualnih potreba, pom</w:t>
      </w:r>
      <w:r>
        <w:rPr>
          <w:rFonts w:ascii="Times New Roman" w:eastAsia="Times New Roman" w:hAnsi="Times New Roman" w:cs="Times New Roman"/>
          <w:sz w:val="24"/>
          <w:szCs w:val="24"/>
        </w:rPr>
        <w:t>oć u prikupljanju i obradi podataka dobivenih neposrednim promatranjem djeteta i podataka dobivenih od roditelja</w:t>
      </w:r>
    </w:p>
    <w:p w14:paraId="284DEFF6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pomoć u kreiranju vremenskog, materijalnog i prostornog konteksta za optimalan razvoj i zadovoljavanje djetetovih potreba</w:t>
      </w:r>
    </w:p>
    <w:p w14:paraId="50FB6DA9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suradnja u pronal</w:t>
      </w:r>
      <w:r>
        <w:rPr>
          <w:rFonts w:ascii="Times New Roman" w:eastAsia="Times New Roman" w:hAnsi="Times New Roman" w:cs="Times New Roman"/>
          <w:sz w:val="24"/>
          <w:szCs w:val="24"/>
        </w:rPr>
        <w:t>aženju primjerenog modela organizacije rada</w:t>
      </w:r>
    </w:p>
    <w:p w14:paraId="58AAC1B3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suradnja s odgojiteljima u kreiranju i unapređivanju primjerenog i poticajnog okruženja za učenje, u osmišljavanju poticaja, bogate i razvojno stimulativne materijalne sredine</w:t>
      </w:r>
    </w:p>
    <w:p w14:paraId="29D5D555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pomoć u radu na projektima skupi</w:t>
      </w:r>
      <w:r>
        <w:rPr>
          <w:rFonts w:ascii="Times New Roman" w:eastAsia="Times New Roman" w:hAnsi="Times New Roman" w:cs="Times New Roman"/>
          <w:sz w:val="24"/>
          <w:szCs w:val="24"/>
        </w:rPr>
        <w:t>na i projektima na razini vrtića</w:t>
      </w:r>
    </w:p>
    <w:p w14:paraId="0B65E789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potpora i pomoć odgojiteljima u praćenju, bilježenju i vrednovanju odgojno-obrazovnog procesa te vođenju pedagoške i dodatne dokumentacije</w:t>
      </w:r>
    </w:p>
    <w:p w14:paraId="5F703B73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pomoć pri individualnom stručnom usavršavanju</w:t>
      </w:r>
    </w:p>
    <w:p w14:paraId="6FA58BF5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podrška i pomoć odgojiteljima u </w:t>
      </w:r>
      <w:r>
        <w:rPr>
          <w:rFonts w:ascii="Times New Roman" w:eastAsia="Times New Roman" w:hAnsi="Times New Roman" w:cs="Times New Roman"/>
          <w:sz w:val="24"/>
          <w:szCs w:val="24"/>
        </w:rPr>
        <w:t>suradnji s roditeljima u smislu obogaćivanja interakcije novim sadržajima i načinima komunikacije te osvještavanje odgojitelja o potrebi i važnosti prezentacije napretka djeteta roditeljima</w:t>
      </w:r>
    </w:p>
    <w:p w14:paraId="3CF72666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088DC36" w14:textId="77777777" w:rsidR="004E130E" w:rsidRDefault="00A12483">
      <w:pPr>
        <w:numPr>
          <w:ilvl w:val="0"/>
          <w:numId w:val="4"/>
        </w:numPr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Poslovi i zadaće ostvareni u odnosu na dijete</w:t>
      </w:r>
    </w:p>
    <w:p w14:paraId="4D74F68F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sudjelovanje kod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upisa djece i formiranja odgojnih skupina</w:t>
      </w:r>
    </w:p>
    <w:p w14:paraId="1B239801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praćenje procesa prilagodbe novoupisane djece</w:t>
      </w:r>
    </w:p>
    <w:p w14:paraId="3F8B1FDA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kontinuirano praćenje i procjenjivanje individualnih potreba djece i odgojnih skupina</w:t>
      </w:r>
    </w:p>
    <w:p w14:paraId="5751BE98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praćenje odgojno-obrazovnog procesa u skupinama</w:t>
      </w:r>
    </w:p>
    <w:p w14:paraId="7609A33C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praćenje razvoja i napred</w:t>
      </w:r>
      <w:r>
        <w:rPr>
          <w:rFonts w:ascii="Times New Roman" w:eastAsia="Times New Roman" w:hAnsi="Times New Roman" w:cs="Times New Roman"/>
          <w:sz w:val="24"/>
          <w:szCs w:val="24"/>
        </w:rPr>
        <w:t>ovanja djece s obzirom na razvojne mogućnosti, interese i individualne razlike</w:t>
      </w:r>
    </w:p>
    <w:p w14:paraId="6AC822B7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• osiguravanje uvjeta za zadovoljavanje dječjih potreba i prava i praćenje cjelokupnog vrtićkog konteksta (poticajno okruženje, komunikacija, interakcija s drugom djecom, odgoji</w:t>
      </w:r>
      <w:r>
        <w:rPr>
          <w:rFonts w:ascii="Times New Roman" w:eastAsia="Times New Roman" w:hAnsi="Times New Roman" w:cs="Times New Roman"/>
          <w:sz w:val="24"/>
          <w:szCs w:val="24"/>
        </w:rPr>
        <w:t>teljima i drugim suradnicima odgojno-obrazovnog procesa)</w:t>
      </w:r>
    </w:p>
    <w:p w14:paraId="1AE8B24E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ostvarivanje neposrednog kontakta s djecom radi obogaćivanja programa rada (svakodnevni neposredni pedagoški rad u odgojno-obrazovnom procesu) i poticanja optimalnog razvoja djece te zadovoljavanja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njihovih potreba</w:t>
      </w:r>
    </w:p>
    <w:p w14:paraId="6C0D1C7F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detektiranje, opserviranje i rad s djecom s posebnim potrebama ili problemima u ponašanju</w:t>
      </w:r>
    </w:p>
    <w:p w14:paraId="4E0B1CE3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sudjelovanje u pripremi i poticanje djece pred polazak u školu na području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predčitačkih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predmatematičkih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vještina</w:t>
      </w:r>
    </w:p>
    <w:p w14:paraId="1B6007E9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E1C2825" w14:textId="77777777" w:rsidR="004E130E" w:rsidRDefault="00A12483">
      <w:pPr>
        <w:numPr>
          <w:ilvl w:val="0"/>
          <w:numId w:val="2"/>
        </w:numPr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Poslovi i zadaće ostvareni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u odnosu na roditelje</w:t>
      </w:r>
    </w:p>
    <w:p w14:paraId="293CFD9E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upoznavanje roditelja sa specifičnostima programa rada dječjeg vrtića i njegovom realizacijom putem roditeljskih sastanaka i individualnih razgovora</w:t>
      </w:r>
    </w:p>
    <w:p w14:paraId="23DA58A3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provedba inicijalnog razgovora o razvojnim karakteristikama djeteta s roditeljim</w:t>
      </w:r>
      <w:r>
        <w:rPr>
          <w:rFonts w:ascii="Times New Roman" w:eastAsia="Times New Roman" w:hAnsi="Times New Roman" w:cs="Times New Roman"/>
          <w:sz w:val="24"/>
          <w:szCs w:val="24"/>
        </w:rPr>
        <w:t>a novoupisane djece</w:t>
      </w:r>
    </w:p>
    <w:p w14:paraId="0A872E93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upoznavanje potreba roditelja u odnosu na potrebe djeteta, informiranje roditelja o specifičnim potrebama djeteta, te o njegovom ponašanju i razvojnim karakteristikama</w:t>
      </w:r>
    </w:p>
    <w:p w14:paraId="7F126A35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intenzivnije uključivanje roditelja u neposredan odgojno-obrazov</w:t>
      </w:r>
      <w:r>
        <w:rPr>
          <w:rFonts w:ascii="Times New Roman" w:eastAsia="Times New Roman" w:hAnsi="Times New Roman" w:cs="Times New Roman"/>
          <w:sz w:val="24"/>
          <w:szCs w:val="24"/>
        </w:rPr>
        <w:t>ni proces kao ravnopravnog partnera koji svojim znanjima i iskustvom može obogatiti život djeteta u vrtiću</w:t>
      </w:r>
    </w:p>
    <w:p w14:paraId="008164ED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uspostavljanje kvalitetne komunikacije s roditeljima</w:t>
      </w:r>
    </w:p>
    <w:p w14:paraId="7F097A56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savjetodavan rad s roditeljima</w:t>
      </w:r>
    </w:p>
    <w:p w14:paraId="29A735D2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EC892FB" w14:textId="77777777" w:rsidR="004E130E" w:rsidRDefault="00A12483">
      <w:pPr>
        <w:numPr>
          <w:ilvl w:val="0"/>
          <w:numId w:val="27"/>
        </w:numPr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Poslovi i zadaće ostvareni u odnosu na ravnatelja</w:t>
      </w:r>
    </w:p>
    <w:p w14:paraId="3FBB6AEB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osmišlj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avanje i razvijanje različitih oblika zajedničkog djelovanja u cilju što uspješnije suradnje i bolje organizacije rada te očuvanja kvalitetne razine odgojno-obrazovnog rada kroz redovne sastanke stručnog tima i ravnatelja, dogovor i organizaciju rada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</w:t>
      </w:r>
      <w:r>
        <w:rPr>
          <w:rFonts w:ascii="Times New Roman" w:eastAsia="Times New Roman" w:hAnsi="Times New Roman" w:cs="Times New Roman"/>
          <w:sz w:val="24"/>
          <w:szCs w:val="24"/>
        </w:rPr>
        <w:t>kole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kraćih programa, nabavu nove literature i periodike, aktivno sudjelovanje u svim oblicima stručnog usavršavanja</w:t>
      </w:r>
    </w:p>
    <w:p w14:paraId="14019B01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aktivno sudjelovanje u radu odgojiteljskog vijeća, stručnog aktiva i radnih dogovora tijekom pedagoške godine</w:t>
      </w:r>
    </w:p>
    <w:p w14:paraId="1CA442D7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zajednički rad na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izradi (i realizaciji) Plana i programa rada vrtića,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Kurikula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vrtića te pisanju Godišnjeg izvješća</w:t>
      </w:r>
    </w:p>
    <w:p w14:paraId="64A504E6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zajedničko planiranje i nabava sredstava za rad (didaktike) i stručne literature</w:t>
      </w:r>
    </w:p>
    <w:p w14:paraId="29B9E0BF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• zajedničko planiranje stručnog usavršavanja djelatnika unutar i izvan us</w:t>
      </w:r>
      <w:r>
        <w:rPr>
          <w:rFonts w:ascii="Times New Roman" w:eastAsia="Times New Roman" w:hAnsi="Times New Roman" w:cs="Times New Roman"/>
          <w:sz w:val="24"/>
          <w:szCs w:val="24"/>
        </w:rPr>
        <w:t>tanove</w:t>
      </w:r>
    </w:p>
    <w:p w14:paraId="5AEFB628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92C1444" w14:textId="77777777" w:rsidR="004E130E" w:rsidRDefault="00A12483">
      <w:pPr>
        <w:numPr>
          <w:ilvl w:val="0"/>
          <w:numId w:val="12"/>
        </w:numPr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Poslovi i zadaće ostvareni u odnosu na društveno okruženje</w:t>
      </w:r>
    </w:p>
    <w:p w14:paraId="6B125895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povezivanje sa stručnim i društvenim čimbenicima radi unapređenja odgojno-obrazovnog rada i osiguranja kvalitetnijeg i raznovrsnijeg života djeteta u vrtićkom okruženju</w:t>
      </w:r>
    </w:p>
    <w:p w14:paraId="39DD2AD7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javno predstavl</w:t>
      </w:r>
      <w:r>
        <w:rPr>
          <w:rFonts w:ascii="Times New Roman" w:eastAsia="Times New Roman" w:hAnsi="Times New Roman" w:cs="Times New Roman"/>
          <w:sz w:val="24"/>
          <w:szCs w:val="24"/>
        </w:rPr>
        <w:t>janje odgojno-obrazovnog rada vrtića</w:t>
      </w:r>
    </w:p>
    <w:p w14:paraId="74C1445B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suradnja s institucijama: Ministarstvom znanosti, obrazovanja i sporta, Gradskim uredom za odgoji obrazovanje, Agencijom za odgoj i obrazovanje</w:t>
      </w:r>
    </w:p>
    <w:p w14:paraId="3568577D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suradnja s drugim odgojno-obrazovnim ustanovama</w:t>
      </w:r>
    </w:p>
    <w:p w14:paraId="7EF116C5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suradnja s kulturno-u</w:t>
      </w:r>
      <w:r>
        <w:rPr>
          <w:rFonts w:ascii="Times New Roman" w:eastAsia="Times New Roman" w:hAnsi="Times New Roman" w:cs="Times New Roman"/>
          <w:sz w:val="24"/>
          <w:szCs w:val="24"/>
        </w:rPr>
        <w:t>mjetničkim sportskim ustanovama i društvima u okruženju</w:t>
      </w:r>
    </w:p>
    <w:p w14:paraId="020384E6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• suradnja s vanjskim ustanovama, udrugama,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sustručnjacima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kako bi se obogatili postojeći programi rada s djecom te osmislili novi sadržaji i oblici rada</w:t>
      </w:r>
    </w:p>
    <w:p w14:paraId="5C0E0C72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osmišljavanje aktivnosti za osvješćivanje dr</w:t>
      </w:r>
      <w:r>
        <w:rPr>
          <w:rFonts w:ascii="Times New Roman" w:eastAsia="Times New Roman" w:hAnsi="Times New Roman" w:cs="Times New Roman"/>
          <w:sz w:val="24"/>
          <w:szCs w:val="24"/>
        </w:rPr>
        <w:t>uštvenog okruženja o važnosti poštivanja potreba i prava djece i njihovih obitelji unutar institucionalnog odgoja i obrazovanja i šireg društvenog okruženja</w:t>
      </w:r>
    </w:p>
    <w:p w14:paraId="220067A8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4955447" w14:textId="77777777" w:rsidR="004E130E" w:rsidRDefault="00A12483">
      <w:pPr>
        <w:numPr>
          <w:ilvl w:val="0"/>
          <w:numId w:val="28"/>
        </w:numPr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Ostali poslovi i zadaće koje su ostvarene</w:t>
      </w:r>
    </w:p>
    <w:p w14:paraId="6FCEDCC4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sudjelovanje u radu Povjerenstva za upis djece u vrti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</w:p>
    <w:p w14:paraId="6DF83526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individualno stručno usavršavanje (rad na osobnom i stručnom usavršavanju), praćenje stručne literature i pedagoške periodike, sudjelovanje na svim oblicima stručnog usavršavanja koje organiziraju nadležne i stručne institucije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AZOO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MZOŠ)</w:t>
      </w:r>
    </w:p>
    <w:p w14:paraId="661BED03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surađivan</w:t>
      </w:r>
      <w:r>
        <w:rPr>
          <w:rFonts w:ascii="Times New Roman" w:eastAsia="Times New Roman" w:hAnsi="Times New Roman" w:cs="Times New Roman"/>
          <w:sz w:val="24"/>
          <w:szCs w:val="24"/>
        </w:rPr>
        <w:t>je s drugim ustanovama, u svrhu obogaćivanja sadržaja, osmišljavanja i ostvarivanja aktivnosti u pripremi djeteta za polazak u školu</w:t>
      </w:r>
    </w:p>
    <w:p w14:paraId="58606FD1" w14:textId="77777777" w:rsidR="004E130E" w:rsidRDefault="00A12483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• različite forme sastanka s ciljem planiranja, analiziranja, valoriziranja rada te unapređivanja odgojno-obrazovnog rada</w:t>
      </w:r>
    </w:p>
    <w:p w14:paraId="06AE9C11" w14:textId="77777777" w:rsidR="004E130E" w:rsidRDefault="00A12483">
      <w:pPr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ostali poslovi po nalogu ravnatelja</w:t>
      </w:r>
    </w:p>
    <w:p w14:paraId="73A5E44E" w14:textId="77777777" w:rsidR="004E130E" w:rsidRDefault="004E130E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E348404" w14:textId="77777777" w:rsidR="004E130E" w:rsidRDefault="00A12483">
      <w:pPr>
        <w:tabs>
          <w:tab w:val="center" w:pos="4536"/>
        </w:tabs>
        <w:spacing w:after="120" w:line="240" w:lineRule="auto"/>
        <w:jc w:val="both"/>
        <w:rPr>
          <w:rFonts w:ascii="Times New Roman" w:eastAsia="Times New Roman" w:hAnsi="Times New Roman" w:cs="Times New Roman"/>
          <w:color w:val="2E75B5"/>
          <w:sz w:val="36"/>
          <w:szCs w:val="36"/>
        </w:rPr>
      </w:pPr>
      <w:r>
        <w:rPr>
          <w:rFonts w:ascii="Times New Roman" w:eastAsia="Times New Roman" w:hAnsi="Times New Roman" w:cs="Times New Roman"/>
          <w:color w:val="2E75B5"/>
          <w:sz w:val="36"/>
          <w:szCs w:val="36"/>
        </w:rPr>
        <w:t xml:space="preserve">IZVJEŠĆE O RADU ZDRAVSTVENOG VODITELJA </w:t>
      </w:r>
    </w:p>
    <w:p w14:paraId="7FB954B5" w14:textId="77777777" w:rsidR="004E130E" w:rsidRDefault="004E130E">
      <w:pPr>
        <w:tabs>
          <w:tab w:val="center" w:pos="4536"/>
        </w:tabs>
        <w:spacing w:after="120" w:line="240" w:lineRule="auto"/>
        <w:jc w:val="both"/>
        <w:rPr>
          <w:rFonts w:ascii="Times New Roman" w:eastAsia="Times New Roman" w:hAnsi="Times New Roman" w:cs="Times New Roman"/>
          <w:color w:val="4A86E8"/>
          <w:sz w:val="36"/>
          <w:szCs w:val="36"/>
        </w:rPr>
      </w:pPr>
    </w:p>
    <w:p w14:paraId="03F399FF" w14:textId="77777777" w:rsidR="004E130E" w:rsidRDefault="00A12483">
      <w:pPr>
        <w:numPr>
          <w:ilvl w:val="0"/>
          <w:numId w:val="29"/>
        </w:numPr>
        <w:tabs>
          <w:tab w:val="left" w:pos="16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Zdravstvena voditeljica  – Lucija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Breulj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mag.med.techn</w:t>
      </w:r>
      <w:proofErr w:type="spellEnd"/>
    </w:p>
    <w:p w14:paraId="33677107" w14:textId="77777777" w:rsidR="004E130E" w:rsidRDefault="004E130E">
      <w:pPr>
        <w:tabs>
          <w:tab w:val="left" w:pos="1605"/>
        </w:tabs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2267E586" w14:textId="77777777" w:rsidR="004E130E" w:rsidRDefault="00A1248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Poslovi i zadaće stručnog suradnika zdravstvenog voditelja odnosile su se na unapređenje i zaštitu zdravlja, omogućavanje pravilne prehrane i njege djece predškolske dobi, te skrb i osiguranje potrebnih mjera, uvjeta i sredstava za pravilan rast i razvoj. </w:t>
      </w:r>
    </w:p>
    <w:p w14:paraId="06DD0034" w14:textId="77777777" w:rsidR="004E130E" w:rsidRDefault="004E130E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75D790B" w14:textId="77777777" w:rsidR="004E130E" w:rsidRDefault="00A12483">
      <w:pPr>
        <w:tabs>
          <w:tab w:val="left" w:pos="1605"/>
        </w:tabs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Zadaće u odnosu na dijete:</w:t>
      </w:r>
    </w:p>
    <w:p w14:paraId="07F99702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Vođenje zdravstvenih kartona djece, praćenje provedbe sistematskih pregleda te kontrola procijepljenosti</w:t>
      </w:r>
    </w:p>
    <w:p w14:paraId="0D22CC72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Praćenje zdravstvenog stanja djece, pobola i evidencija izostanaka zbog bolesti</w:t>
      </w:r>
    </w:p>
    <w:p w14:paraId="0B09E50B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Praćenjem pobola dobiveni su rezultati </w:t>
      </w:r>
      <w:r>
        <w:rPr>
          <w:rFonts w:ascii="Times New Roman" w:eastAsia="Times New Roman" w:hAnsi="Times New Roman" w:cs="Times New Roman"/>
          <w:sz w:val="24"/>
          <w:szCs w:val="24"/>
        </w:rPr>
        <w:t>iz kojih je vidljivo da su najčešći razlog izostanka djece respiratorne infekcije i to upala grla, a od ostalih bolesti primijećen je pobol djece vodenim kozicama</w:t>
      </w:r>
    </w:p>
    <w:p w14:paraId="15A4903F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Poduzimanje potrebnih mjera zaštite i prevencija zaraznih bolesti u objektu </w:t>
      </w:r>
    </w:p>
    <w:p w14:paraId="653E6BAB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Provođenje antro</w:t>
      </w:r>
      <w:r>
        <w:rPr>
          <w:rFonts w:ascii="Times New Roman" w:eastAsia="Times New Roman" w:hAnsi="Times New Roman" w:cs="Times New Roman"/>
          <w:sz w:val="24"/>
          <w:szCs w:val="24"/>
        </w:rPr>
        <w:t>pometrijskog mjerenja djece dva puta kroz pedagošku godinu, obrada i evidentiranje podataka</w:t>
      </w:r>
    </w:p>
    <w:p w14:paraId="26B57476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Pregled vida pomoću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Snellenove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tablice</w:t>
      </w:r>
    </w:p>
    <w:p w14:paraId="1A419794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Edukacija i demonstracija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predškolcima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o sistematskom pregledu prije upisa u 1. razred</w:t>
      </w:r>
    </w:p>
    <w:p w14:paraId="6160D1E5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Zdravstveni odgoj - Higijena zubi i u</w:t>
      </w:r>
      <w:r>
        <w:rPr>
          <w:rFonts w:ascii="Times New Roman" w:eastAsia="Times New Roman" w:hAnsi="Times New Roman" w:cs="Times New Roman"/>
          <w:sz w:val="24"/>
          <w:szCs w:val="24"/>
        </w:rPr>
        <w:t>sne šupljine, Pravilno pranje ruku,</w:t>
      </w:r>
    </w:p>
    <w:p w14:paraId="5A6122D2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Izrada jelovnika u svrhu zadovoljavanja svih kalorijskih i nutritivnih potreba djece </w:t>
      </w:r>
    </w:p>
    <w:p w14:paraId="5B81A9F4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Poticanje boravka djece na zraku i provođenje tjelesnih aktivnosti </w:t>
      </w:r>
    </w:p>
    <w:p w14:paraId="1861E36A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Intervencije, pružanje prve pomoći te izolacija oboljele djece </w:t>
      </w:r>
    </w:p>
    <w:p w14:paraId="7E5E10F4" w14:textId="77777777" w:rsidR="004E130E" w:rsidRDefault="004E130E">
      <w:pPr>
        <w:tabs>
          <w:tab w:val="left" w:pos="1605"/>
        </w:tabs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79BD4A5C" w14:textId="77777777" w:rsidR="004E130E" w:rsidRDefault="00A12483">
      <w:pPr>
        <w:tabs>
          <w:tab w:val="left" w:pos="1605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Zadaće prema odgojnim djelatnicima:</w:t>
      </w:r>
    </w:p>
    <w:p w14:paraId="6DDAB703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Edukacija i upoznavanje odgojitelja o pojedinim stanjima i bolestima te pružanju prve pomoći</w:t>
      </w:r>
    </w:p>
    <w:p w14:paraId="7AABD736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Edukacija i upoznavanje odgojitelja o protokolima postupanja u rizičnim situacijama</w:t>
      </w:r>
    </w:p>
    <w:p w14:paraId="2D6C2CD4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Zajednički rad s odgojiteljima na </w:t>
      </w:r>
      <w:r>
        <w:rPr>
          <w:rFonts w:ascii="Times New Roman" w:eastAsia="Times New Roman" w:hAnsi="Times New Roman" w:cs="Times New Roman"/>
          <w:sz w:val="24"/>
          <w:szCs w:val="24"/>
        </w:rPr>
        <w:t>pripremi radionica</w:t>
      </w:r>
    </w:p>
    <w:p w14:paraId="2A007E62" w14:textId="77777777" w:rsidR="004E130E" w:rsidRDefault="00A12483">
      <w:pPr>
        <w:numPr>
          <w:ilvl w:val="0"/>
          <w:numId w:val="2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Sudjelovanje pri roditeljskim sastancima</w:t>
      </w:r>
    </w:p>
    <w:p w14:paraId="6FFD465F" w14:textId="77777777" w:rsidR="004E130E" w:rsidRDefault="00A12483">
      <w:pPr>
        <w:numPr>
          <w:ilvl w:val="0"/>
          <w:numId w:val="2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Upućivanje odgojitelja na preglede za produženje sanitarnih iskaznica, higijenskih minimuma te procjenu zdravstvene sposobnosti djelatnika</w:t>
      </w:r>
    </w:p>
    <w:p w14:paraId="6281A35F" w14:textId="77777777" w:rsidR="004E130E" w:rsidRDefault="00A12483">
      <w:pPr>
        <w:numPr>
          <w:ilvl w:val="0"/>
          <w:numId w:val="2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Predavanje o prevenciji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parotitisa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pedikuloze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vlasišta</w:t>
      </w:r>
    </w:p>
    <w:p w14:paraId="22654CE7" w14:textId="77777777" w:rsidR="004E130E" w:rsidRDefault="004E130E">
      <w:pPr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23440825" w14:textId="77777777" w:rsidR="004E130E" w:rsidRDefault="00A12483">
      <w:pPr>
        <w:tabs>
          <w:tab w:val="left" w:pos="1605"/>
        </w:tabs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Zadaće prema stručnom timu:</w:t>
      </w:r>
    </w:p>
    <w:p w14:paraId="03F93F33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Redovite konzultacije i suradnja s članovima tima</w:t>
      </w:r>
    </w:p>
    <w:p w14:paraId="0BFA2D25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Suradnja s članovima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tima</w:t>
      </w:r>
    </w:p>
    <w:p w14:paraId="17A29EF7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Sudjelovanje u izradi godišnjeg izvješća</w:t>
      </w:r>
    </w:p>
    <w:p w14:paraId="54B917E3" w14:textId="77777777" w:rsidR="004E130E" w:rsidRDefault="004E130E">
      <w:pPr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5BD6351B" w14:textId="77777777" w:rsidR="004E130E" w:rsidRDefault="00A12483">
      <w:pPr>
        <w:tabs>
          <w:tab w:val="left" w:pos="1605"/>
        </w:tabs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4. Zadaće prema sudionicima u osiguranju zdravstveno – higijenskih uvjeta </w:t>
      </w:r>
    </w:p>
    <w:p w14:paraId="43C03E40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Nadzor i rad na poboljšanj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zdravstveno higijenskih uvjeta  te procjena zatečenog stanja i planiranje izmjena </w:t>
      </w:r>
    </w:p>
    <w:p w14:paraId="4120F73D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Kontrola dezinfekcije prostora, provjetravanja, pranja i mijenjanja posteljine, čišćenja sanitarnih čvorova i sredstava za osobnu higijenu </w:t>
      </w:r>
    </w:p>
    <w:p w14:paraId="28B9BEC5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Planiranje i organizacija dezin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fekcije, deratizacije i dezinsekcije dječjeg vrtića </w:t>
      </w:r>
    </w:p>
    <w:p w14:paraId="78D85CB6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Nabava sredstava za čišćenje i dezinfekciju te pribora za pružanje prve pomoći </w:t>
      </w:r>
    </w:p>
    <w:p w14:paraId="1F69A775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Edukacija spremačice o dezinfekciji vrtića i korištenju dezinfekcijskih sredstava</w:t>
      </w:r>
    </w:p>
    <w:p w14:paraId="3349F85D" w14:textId="77777777" w:rsidR="004E130E" w:rsidRDefault="00A12483">
      <w:pPr>
        <w:numPr>
          <w:ilvl w:val="0"/>
          <w:numId w:val="24"/>
        </w:numPr>
        <w:tabs>
          <w:tab w:val="left" w:pos="160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Kontinuirani zdravstveni odgoj zaposlenih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 svezi serviranja jela i pića</w:t>
      </w:r>
    </w:p>
    <w:p w14:paraId="37C9DEDA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Kontrola i upućivanje djelatnika na redovite zdravstvene preglede za produženje sanitarnih iskaznica</w:t>
      </w:r>
    </w:p>
    <w:p w14:paraId="56772D95" w14:textId="77777777" w:rsidR="004E130E" w:rsidRDefault="00A12483">
      <w:pPr>
        <w:spacing w:line="360" w:lineRule="auto"/>
        <w:ind w:left="360" w:firstLine="348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5. Zadaće prema sudionicima u organizaciji prehrane:</w:t>
      </w:r>
    </w:p>
    <w:p w14:paraId="351C858C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Edukacija zaposlenih 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sustavu, higijeni u kuhinji i osobnoj higijeni, pravilnom skladištenju i čuvanju hrane </w:t>
      </w:r>
    </w:p>
    <w:p w14:paraId="223C0C3A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Praćenje nalaza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briseva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pribora, hrane i otisaka prstiju, evidentiranje te poduzimanje potrebnih mjera </w:t>
      </w:r>
    </w:p>
    <w:p w14:paraId="74ADC1AB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Nadzor nad čistoćom radne površine,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posuđa i podova u kuhinji </w:t>
      </w:r>
    </w:p>
    <w:p w14:paraId="48EBAA97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Stalna kontrola higijenske ispravnosti i roka valjanosti hrane</w:t>
      </w:r>
    </w:p>
    <w:p w14:paraId="13FC4B3C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Izrada tjednih jelovnika u suradnji s glavnom kuharicom </w:t>
      </w:r>
    </w:p>
    <w:p w14:paraId="50DEF13F" w14:textId="77777777" w:rsidR="004E130E" w:rsidRDefault="004E130E">
      <w:pPr>
        <w:spacing w:after="0" w:line="360" w:lineRule="auto"/>
        <w:ind w:left="36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13D9DD6C" w14:textId="77777777" w:rsidR="004E130E" w:rsidRDefault="00A12483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6. Zadaće prema roditeljima:</w:t>
      </w:r>
    </w:p>
    <w:p w14:paraId="2810426A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Prikupljanje podataka o djeci, razlozima izostanaka, procijepljenosti te event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ualnim dijagnozama te informiranje roditelja o djetetu </w:t>
      </w:r>
    </w:p>
    <w:p w14:paraId="12D0AF9B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Pružanje uputa i savjeta u prevladavanju zdravstvenih problema djece</w:t>
      </w:r>
    </w:p>
    <w:p w14:paraId="6AED91A4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Informiranje roditelja o rezultatima antropometrijskih mjerenja </w:t>
      </w:r>
    </w:p>
    <w:p w14:paraId="36F93398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Izrada informativnih zdravstvenih letaka za roditelje </w:t>
      </w:r>
    </w:p>
    <w:p w14:paraId="113D212B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Sudjelovanj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na roditeljskim sastancima  </w:t>
      </w:r>
    </w:p>
    <w:p w14:paraId="712E2504" w14:textId="77777777" w:rsidR="004E130E" w:rsidRDefault="004E130E">
      <w:pPr>
        <w:spacing w:after="0" w:line="36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14:paraId="124F05B7" w14:textId="77777777" w:rsidR="004E130E" w:rsidRDefault="004E130E">
      <w:pPr>
        <w:spacing w:after="0" w:line="36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14:paraId="7C9AE94F" w14:textId="77777777" w:rsidR="004E130E" w:rsidRDefault="00A12483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 Osobne zadaće:</w:t>
      </w:r>
    </w:p>
    <w:p w14:paraId="5DF585DE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Izrada izvješća o radu zdravstvenog voditelja</w:t>
      </w:r>
    </w:p>
    <w:p w14:paraId="2F1D6D64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Stalno stručno usavršavanje </w:t>
      </w:r>
    </w:p>
    <w:p w14:paraId="16FA63B5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Evaluacija planiranih, provedenih i postignutih zadaća </w:t>
      </w:r>
    </w:p>
    <w:p w14:paraId="1ECFCA15" w14:textId="77777777" w:rsidR="004E130E" w:rsidRDefault="004E130E">
      <w:pPr>
        <w:spacing w:after="0" w:line="36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24884B5E" w14:textId="77777777" w:rsidR="004E130E" w:rsidRDefault="00A12483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8. Ostalo:</w:t>
      </w:r>
    </w:p>
    <w:p w14:paraId="1BC0106B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Vođenje evidencije:</w:t>
      </w:r>
    </w:p>
    <w:p w14:paraId="3242A659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Bolesti i cijepljenosti djece</w:t>
      </w:r>
    </w:p>
    <w:p w14:paraId="41F47721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Antropometri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jskih mjerenja </w:t>
      </w:r>
    </w:p>
    <w:p w14:paraId="5A8AFBD0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Epidemioloških indikacija</w:t>
      </w:r>
    </w:p>
    <w:p w14:paraId="20EB37B3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Ozljeda djece</w:t>
      </w:r>
    </w:p>
    <w:p w14:paraId="7AC49F65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Sanitarnog nadzora</w:t>
      </w:r>
    </w:p>
    <w:p w14:paraId="6423EFEF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Higijensko-epidemiološkog nadzora</w:t>
      </w:r>
    </w:p>
    <w:p w14:paraId="51B8829C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Zdravstvenog odgoja </w:t>
      </w:r>
    </w:p>
    <w:p w14:paraId="2E776BE5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Pregleda za sanitarne knjižice, procjene zdravstvene sposobnosti</w:t>
      </w:r>
    </w:p>
    <w:p w14:paraId="36730623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Vođenje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sustava:</w:t>
      </w:r>
    </w:p>
    <w:p w14:paraId="75BF2D4D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Usklađivanje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evidencijskih lista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planom</w:t>
      </w:r>
    </w:p>
    <w:p w14:paraId="4239D2D7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Edukacija i evidencija o edukaciji zaposlenika u kuhinji</w:t>
      </w:r>
    </w:p>
    <w:p w14:paraId="3F5A634A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Redovita kontrola ispunjavanja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lista </w:t>
      </w:r>
    </w:p>
    <w:p w14:paraId="099FD7EA" w14:textId="77777777" w:rsidR="004E130E" w:rsidRDefault="00A12483">
      <w:pPr>
        <w:numPr>
          <w:ilvl w:val="0"/>
          <w:numId w:val="2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Verifikacija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HACCP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-a</w:t>
      </w:r>
    </w:p>
    <w:p w14:paraId="542AF12A" w14:textId="77777777" w:rsidR="004E130E" w:rsidRDefault="004E130E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4E130E"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F0DCC9" w14:textId="77777777" w:rsidR="00A12483" w:rsidRDefault="00A12483">
      <w:pPr>
        <w:spacing w:after="0" w:line="240" w:lineRule="auto"/>
      </w:pPr>
      <w:r>
        <w:separator/>
      </w:r>
    </w:p>
  </w:endnote>
  <w:endnote w:type="continuationSeparator" w:id="0">
    <w:p w14:paraId="758252DF" w14:textId="77777777" w:rsidR="00A12483" w:rsidRDefault="00A124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460705EC-A0F3-4F2B-8CC3-2E4DDB83C8A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3C2E1D11-6AD2-4BD8-AA30-18F98965CDDA}"/>
    <w:embedBold r:id="rId3" w:fontKey="{F2E88CA1-7722-4AE2-AA5D-E14A0BF6A60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C39FACF3-2DA7-4AFA-9BD9-FF87110B259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A98B998-E8F7-4417-851B-E6319A75C88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EDA52C" w14:textId="77777777" w:rsidR="004E130E" w:rsidRDefault="00A12483">
    <w:pPr>
      <w:jc w:val="right"/>
    </w:pPr>
    <w:r>
      <w:fldChar w:fldCharType="begin"/>
    </w:r>
    <w:r>
      <w:instrText>PAGE</w:instrText>
    </w:r>
    <w:r>
      <w:fldChar w:fldCharType="separate"/>
    </w:r>
    <w:r w:rsidR="0012668A">
      <w:rPr>
        <w:noProof/>
      </w:rPr>
      <w:t>17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9C4A88" w14:textId="77777777" w:rsidR="004E130E" w:rsidRDefault="004E130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3B2FB6" w14:textId="77777777" w:rsidR="00A12483" w:rsidRDefault="00A12483">
      <w:pPr>
        <w:spacing w:after="0" w:line="240" w:lineRule="auto"/>
      </w:pPr>
      <w:r>
        <w:separator/>
      </w:r>
    </w:p>
  </w:footnote>
  <w:footnote w:type="continuationSeparator" w:id="0">
    <w:p w14:paraId="66C58D6E" w14:textId="77777777" w:rsidR="00A12483" w:rsidRDefault="00A124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9601F0" w14:textId="77777777" w:rsidR="004E130E" w:rsidRDefault="004E130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55753A"/>
    <w:multiLevelType w:val="multilevel"/>
    <w:tmpl w:val="08D87F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6F1A2F"/>
    <w:multiLevelType w:val="multilevel"/>
    <w:tmpl w:val="1E62E77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2994433"/>
    <w:multiLevelType w:val="multilevel"/>
    <w:tmpl w:val="32B23626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93C65B1"/>
    <w:multiLevelType w:val="multilevel"/>
    <w:tmpl w:val="2AF68400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B51417A"/>
    <w:multiLevelType w:val="multilevel"/>
    <w:tmpl w:val="499660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0BD33E41"/>
    <w:multiLevelType w:val="multilevel"/>
    <w:tmpl w:val="1622675C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DC86ED4"/>
    <w:multiLevelType w:val="multilevel"/>
    <w:tmpl w:val="0990448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F29511A"/>
    <w:multiLevelType w:val="multilevel"/>
    <w:tmpl w:val="4ED80C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9C13BB7"/>
    <w:multiLevelType w:val="multilevel"/>
    <w:tmpl w:val="11B469D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E3044C7"/>
    <w:multiLevelType w:val="multilevel"/>
    <w:tmpl w:val="B76E79E6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53E06ED"/>
    <w:multiLevelType w:val="multilevel"/>
    <w:tmpl w:val="A51A6C6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28910FAC"/>
    <w:multiLevelType w:val="multilevel"/>
    <w:tmpl w:val="DEF2A2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0B716E9"/>
    <w:multiLevelType w:val="multilevel"/>
    <w:tmpl w:val="3F0E83E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0F264B4"/>
    <w:multiLevelType w:val="multilevel"/>
    <w:tmpl w:val="407C2C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7E934A5"/>
    <w:multiLevelType w:val="multilevel"/>
    <w:tmpl w:val="D76E15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4A376FE6"/>
    <w:multiLevelType w:val="multilevel"/>
    <w:tmpl w:val="3F028D20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B786CBA"/>
    <w:multiLevelType w:val="multilevel"/>
    <w:tmpl w:val="ECE22D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F037439"/>
    <w:multiLevelType w:val="multilevel"/>
    <w:tmpl w:val="F48AF8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4FC92678"/>
    <w:multiLevelType w:val="multilevel"/>
    <w:tmpl w:val="F9B8C4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C574AFA"/>
    <w:multiLevelType w:val="multilevel"/>
    <w:tmpl w:val="1C4041F8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E31414D"/>
    <w:multiLevelType w:val="multilevel"/>
    <w:tmpl w:val="F0C683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2120D58"/>
    <w:multiLevelType w:val="multilevel"/>
    <w:tmpl w:val="4D3082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63B67E1E"/>
    <w:multiLevelType w:val="multilevel"/>
    <w:tmpl w:val="22CC76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698967A6"/>
    <w:multiLevelType w:val="multilevel"/>
    <w:tmpl w:val="0C66E64C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6A1C7CF0"/>
    <w:multiLevelType w:val="multilevel"/>
    <w:tmpl w:val="CCEE4C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6E3C50B7"/>
    <w:multiLevelType w:val="multilevel"/>
    <w:tmpl w:val="85C68D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745B28DD"/>
    <w:multiLevelType w:val="multilevel"/>
    <w:tmpl w:val="B476B57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75B909A1"/>
    <w:multiLevelType w:val="multilevel"/>
    <w:tmpl w:val="07DA95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78065A1C"/>
    <w:multiLevelType w:val="multilevel"/>
    <w:tmpl w:val="3D8228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7DF56516"/>
    <w:multiLevelType w:val="multilevel"/>
    <w:tmpl w:val="857A41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2"/>
  </w:num>
  <w:num w:numId="3">
    <w:abstractNumId w:val="4"/>
  </w:num>
  <w:num w:numId="4">
    <w:abstractNumId w:val="25"/>
  </w:num>
  <w:num w:numId="5">
    <w:abstractNumId w:val="11"/>
  </w:num>
  <w:num w:numId="6">
    <w:abstractNumId w:val="6"/>
  </w:num>
  <w:num w:numId="7">
    <w:abstractNumId w:val="18"/>
  </w:num>
  <w:num w:numId="8">
    <w:abstractNumId w:val="29"/>
  </w:num>
  <w:num w:numId="9">
    <w:abstractNumId w:val="7"/>
  </w:num>
  <w:num w:numId="10">
    <w:abstractNumId w:val="16"/>
  </w:num>
  <w:num w:numId="11">
    <w:abstractNumId w:val="0"/>
  </w:num>
  <w:num w:numId="12">
    <w:abstractNumId w:val="24"/>
  </w:num>
  <w:num w:numId="13">
    <w:abstractNumId w:val="20"/>
  </w:num>
  <w:num w:numId="14">
    <w:abstractNumId w:val="14"/>
  </w:num>
  <w:num w:numId="15">
    <w:abstractNumId w:val="28"/>
  </w:num>
  <w:num w:numId="16">
    <w:abstractNumId w:val="9"/>
  </w:num>
  <w:num w:numId="17">
    <w:abstractNumId w:val="5"/>
  </w:num>
  <w:num w:numId="18">
    <w:abstractNumId w:val="19"/>
  </w:num>
  <w:num w:numId="19">
    <w:abstractNumId w:val="26"/>
  </w:num>
  <w:num w:numId="20">
    <w:abstractNumId w:val="15"/>
  </w:num>
  <w:num w:numId="21">
    <w:abstractNumId w:val="8"/>
  </w:num>
  <w:num w:numId="22">
    <w:abstractNumId w:val="3"/>
  </w:num>
  <w:num w:numId="23">
    <w:abstractNumId w:val="21"/>
  </w:num>
  <w:num w:numId="24">
    <w:abstractNumId w:val="23"/>
  </w:num>
  <w:num w:numId="25">
    <w:abstractNumId w:val="13"/>
  </w:num>
  <w:num w:numId="26">
    <w:abstractNumId w:val="2"/>
  </w:num>
  <w:num w:numId="27">
    <w:abstractNumId w:val="12"/>
  </w:num>
  <w:num w:numId="28">
    <w:abstractNumId w:val="17"/>
  </w:num>
  <w:num w:numId="29">
    <w:abstractNumId w:val="10"/>
  </w:num>
  <w:num w:numId="3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130E"/>
    <w:rsid w:val="0012668A"/>
    <w:rsid w:val="004E130E"/>
    <w:rsid w:val="00A12483"/>
    <w:rsid w:val="00C95CA2"/>
    <w:rsid w:val="00E03C3E"/>
    <w:rsid w:val="00FE6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80F0DB"/>
  <w15:docId w15:val="{A6C1A055-A10E-4833-8734-CE6313FB7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240" w:after="0"/>
      <w:outlineLvl w:val="0"/>
    </w:pPr>
    <w:rPr>
      <w:color w:val="2E75B5"/>
      <w:sz w:val="32"/>
      <w:szCs w:val="32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2"/>
    </w:pPr>
    <w:rPr>
      <w:color w:val="1E4D78"/>
      <w:sz w:val="24"/>
      <w:szCs w:val="24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v.osmjeh@gmail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RNXV2Yr09oH9mWbvCA3wjQSbCQ==">CgMxLjAyDmguYmF2YWFrY2M5NWRyMg5oLnk1azcwdXl3aGM5ejINaC5rcGM5NjV4YnlqdzIOaC54cGZ6bW5waXp4MG0yDmguNXo2OTh6dDhnY2VtMg5oLmt3Y2NxbzVieWppaDIOaC5rbjF4aDBrMG0ybmoyDmguanFnZWJpaGFydnlnMg5oLmx0ZHdoOWo0eXQ0bTIOaC54ZGlta3I3Ymw3OWwyDmguZ2RqNGNmZmEwc2gxMg5oLmdlcHBxMTN3MG91cTgAciExQ29BU1NCeHcxa05FM0Q5d0JXTm45MXNnTDY2bVF3cm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33</Pages>
  <Words>8297</Words>
  <Characters>47297</Characters>
  <Application>Microsoft Office Word</Application>
  <DocSecurity>0</DocSecurity>
  <Lines>394</Lines>
  <Paragraphs>110</Paragraphs>
  <ScaleCrop>false</ScaleCrop>
  <Company/>
  <LinksUpToDate>false</LinksUpToDate>
  <CharactersWithSpaces>55484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VrtićOsmjeh</cp:lastModifiedBy>
  <cp:revision>4</cp:revision>
  <dcterms:created xsi:type="dcterms:W3CDTF">2026-07-07T06:19:00Z</dcterms:created>
  <dcterms:modified xsi:type="dcterms:W3CDTF">2026-07-07T10:30:00Z</dcterms:modified>
</cp:coreProperties>
</file>